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274232" w14:textId="77777777" w:rsidR="008764CE" w:rsidRPr="00354E13" w:rsidRDefault="008764CE" w:rsidP="008764CE">
      <w:pPr>
        <w:pStyle w:val="Title"/>
        <w:rPr>
          <w:rFonts w:ascii="MADE Sands" w:hAnsi="MADE Sands"/>
          <w:b/>
          <w:bCs w:val="0"/>
          <w:color w:val="3A7C22"/>
          <w:sz w:val="44"/>
          <w:szCs w:val="16"/>
        </w:rPr>
      </w:pPr>
      <w:bookmarkStart w:id="0" w:name="_Toc204249016"/>
      <w:bookmarkStart w:id="1" w:name="_Toc204249018"/>
    </w:p>
    <w:p w14:paraId="0B2B3BA0" w14:textId="5EF4E5D3" w:rsidR="00E72583" w:rsidRPr="00354E13" w:rsidRDefault="00E72583" w:rsidP="003443FD">
      <w:pPr>
        <w:pStyle w:val="Title"/>
        <w:rPr>
          <w:rFonts w:ascii="MADE Sands" w:hAnsi="MADE Sands"/>
          <w:b/>
          <w:bCs w:val="0"/>
          <w:color w:val="3A7C22"/>
          <w:sz w:val="96"/>
          <w:szCs w:val="28"/>
        </w:rPr>
      </w:pPr>
      <w:r w:rsidRPr="00354E13">
        <w:rPr>
          <w:rFonts w:ascii="MADE Sands" w:hAnsi="MADE Sands"/>
          <w:b/>
          <w:bCs w:val="0"/>
          <w:color w:val="3A7C22"/>
          <w:sz w:val="96"/>
          <w:szCs w:val="28"/>
        </w:rPr>
        <w:t>National Bereavement Care</w:t>
      </w:r>
      <w:r w:rsidR="008764CE" w:rsidRPr="00354E13">
        <w:rPr>
          <w:rFonts w:ascii="MADE Sands" w:hAnsi="MADE Sands"/>
          <w:b/>
          <w:bCs w:val="0"/>
          <w:color w:val="3A7C22"/>
          <w:sz w:val="96"/>
          <w:szCs w:val="28"/>
        </w:rPr>
        <w:t xml:space="preserve"> </w:t>
      </w:r>
      <w:r w:rsidRPr="00354E13">
        <w:rPr>
          <w:rFonts w:ascii="MADE Sands" w:hAnsi="MADE Sands"/>
          <w:b/>
          <w:bCs w:val="0"/>
          <w:color w:val="3A7C22"/>
          <w:sz w:val="96"/>
          <w:szCs w:val="28"/>
        </w:rPr>
        <w:t>Pathway (England)</w:t>
      </w:r>
      <w:r w:rsidR="002B0E36" w:rsidRPr="00354E13">
        <w:rPr>
          <w:rFonts w:ascii="MADE Sands" w:hAnsi="MADE Sands"/>
          <w:b/>
          <w:bCs w:val="0"/>
          <w:color w:val="3A7C22"/>
          <w:sz w:val="96"/>
          <w:szCs w:val="28"/>
        </w:rPr>
        <w:t xml:space="preserve"> Standards</w:t>
      </w:r>
    </w:p>
    <w:p w14:paraId="5FC8D56D" w14:textId="77777777" w:rsidR="00E72583" w:rsidRPr="00354E13" w:rsidRDefault="00E72583" w:rsidP="008764CE">
      <w:pPr>
        <w:rPr>
          <w:color w:val="3A7C22"/>
          <w:sz w:val="22"/>
          <w:szCs w:val="22"/>
        </w:rPr>
      </w:pPr>
    </w:p>
    <w:bookmarkEnd w:id="0"/>
    <w:p w14:paraId="149B2286" w14:textId="2BC69FA4" w:rsidR="00E72583" w:rsidRPr="00354E13" w:rsidRDefault="00561EBA" w:rsidP="008764CE">
      <w:pPr>
        <w:pStyle w:val="Title"/>
        <w:rPr>
          <w:rFonts w:ascii="MADE Sands" w:hAnsi="MADE Sands"/>
          <w:bCs w:val="0"/>
          <w:color w:val="3A7C22"/>
          <w:sz w:val="96"/>
          <w:szCs w:val="28"/>
        </w:rPr>
      </w:pPr>
      <w:r>
        <w:rPr>
          <w:rFonts w:ascii="MADE Sands" w:hAnsi="MADE Sands"/>
          <w:color w:val="3A7C22"/>
          <w:sz w:val="96"/>
          <w:szCs w:val="96"/>
        </w:rPr>
        <w:t>Compliance Verification</w:t>
      </w:r>
      <w:r w:rsidR="00E72583">
        <w:rPr>
          <w:rFonts w:ascii="MADE Sands" w:hAnsi="MADE Sands"/>
          <w:color w:val="3A7C22"/>
          <w:sz w:val="96"/>
          <w:szCs w:val="96"/>
        </w:rPr>
        <w:t xml:space="preserve"> Tool</w:t>
      </w:r>
      <w:r w:rsidR="00DD2EAC">
        <w:rPr>
          <w:rFonts w:ascii="MADE Sands" w:hAnsi="MADE Sands"/>
          <w:color w:val="3A7C22"/>
          <w:sz w:val="96"/>
          <w:szCs w:val="96"/>
        </w:rPr>
        <w:t xml:space="preserve"> </w:t>
      </w:r>
    </w:p>
    <w:p w14:paraId="68AF41F9" w14:textId="77777777" w:rsidR="00E72583" w:rsidRDefault="00E72583" w:rsidP="008764CE">
      <w:pPr>
        <w:rPr>
          <w:b/>
          <w:bCs/>
          <w:color w:val="FF0000"/>
          <w:sz w:val="52"/>
          <w:szCs w:val="52"/>
        </w:rPr>
      </w:pPr>
    </w:p>
    <w:p w14:paraId="3D614061" w14:textId="77777777" w:rsidR="008764CE" w:rsidRDefault="008764CE" w:rsidP="008764CE">
      <w:pPr>
        <w:rPr>
          <w:b/>
          <w:bCs/>
          <w:color w:val="FF0000"/>
          <w:sz w:val="52"/>
          <w:szCs w:val="52"/>
        </w:rPr>
      </w:pPr>
    </w:p>
    <w:p w14:paraId="45E357D0" w14:textId="3B7F3D61" w:rsidR="00354E13" w:rsidRDefault="00354E13" w:rsidP="21E1040E">
      <w:pPr>
        <w:rPr>
          <w:b/>
          <w:bCs/>
          <w:color w:val="FF0000"/>
          <w:sz w:val="52"/>
          <w:szCs w:val="52"/>
        </w:rPr>
      </w:pPr>
    </w:p>
    <w:p w14:paraId="4BFF5401" w14:textId="77777777" w:rsidR="00B94D5D" w:rsidRDefault="00B94D5D" w:rsidP="21E1040E">
      <w:pPr>
        <w:rPr>
          <w:b/>
          <w:bCs/>
          <w:color w:val="FF0000"/>
          <w:sz w:val="52"/>
          <w:szCs w:val="52"/>
        </w:rPr>
      </w:pPr>
    </w:p>
    <w:p w14:paraId="33A6E372" w14:textId="77777777" w:rsidR="00B94D5D" w:rsidRDefault="00B94D5D" w:rsidP="21E1040E">
      <w:pPr>
        <w:rPr>
          <w:b/>
          <w:bCs/>
          <w:color w:val="FF0000"/>
          <w:sz w:val="52"/>
          <w:szCs w:val="52"/>
        </w:rPr>
      </w:pPr>
    </w:p>
    <w:p w14:paraId="3BE84B6A" w14:textId="77777777" w:rsidR="003443FD" w:rsidRDefault="003443FD" w:rsidP="21E1040E">
      <w:pPr>
        <w:rPr>
          <w:b/>
          <w:bCs/>
          <w:color w:val="FF0000"/>
          <w:sz w:val="52"/>
          <w:szCs w:val="52"/>
        </w:rPr>
      </w:pPr>
    </w:p>
    <w:p w14:paraId="05614CD3" w14:textId="77777777" w:rsidR="00B94D5D" w:rsidRDefault="00B94D5D" w:rsidP="00B94D5D"/>
    <w:p w14:paraId="7BD69977" w14:textId="7321DCF6" w:rsidR="0063703C" w:rsidRPr="00E7481C" w:rsidRDefault="00F975A7" w:rsidP="00354E13">
      <w:pPr>
        <w:pStyle w:val="Heading1"/>
        <w:rPr>
          <w:color w:val="439028"/>
          <w:sz w:val="24"/>
          <w:szCs w:val="24"/>
        </w:rPr>
      </w:pPr>
      <w:r w:rsidRPr="00E7481C">
        <w:rPr>
          <w:sz w:val="24"/>
          <w:szCs w:val="24"/>
        </w:rPr>
        <w:t xml:space="preserve">Introduction to the </w:t>
      </w:r>
      <w:r w:rsidR="001F1E05" w:rsidRPr="00E7481C">
        <w:rPr>
          <w:sz w:val="24"/>
          <w:szCs w:val="24"/>
        </w:rPr>
        <w:t xml:space="preserve">National Bereavement Care Pathway (England) </w:t>
      </w:r>
      <w:r w:rsidR="002B0E36" w:rsidRPr="00E7481C">
        <w:rPr>
          <w:sz w:val="24"/>
          <w:szCs w:val="24"/>
        </w:rPr>
        <w:t xml:space="preserve">Standards </w:t>
      </w:r>
      <w:r w:rsidR="008E4535" w:rsidRPr="00E7481C">
        <w:rPr>
          <w:sz w:val="24"/>
          <w:szCs w:val="24"/>
        </w:rPr>
        <w:t>Compliance</w:t>
      </w:r>
      <w:r w:rsidR="00B94D5D">
        <w:rPr>
          <w:sz w:val="24"/>
          <w:szCs w:val="24"/>
        </w:rPr>
        <w:t xml:space="preserve"> Verification</w:t>
      </w:r>
      <w:r w:rsidR="008E4535" w:rsidRPr="00E7481C">
        <w:rPr>
          <w:sz w:val="24"/>
          <w:szCs w:val="24"/>
        </w:rPr>
        <w:t xml:space="preserve"> </w:t>
      </w:r>
      <w:r w:rsidR="001F1E05" w:rsidRPr="00E7481C">
        <w:rPr>
          <w:sz w:val="24"/>
          <w:szCs w:val="24"/>
        </w:rPr>
        <w:t>Tool</w:t>
      </w:r>
      <w:bookmarkEnd w:id="1"/>
    </w:p>
    <w:p w14:paraId="42824DA3" w14:textId="442A5215" w:rsidR="007D6999" w:rsidRPr="00087EAB" w:rsidRDefault="007D6999" w:rsidP="00087EAB">
      <w:pPr>
        <w:rPr>
          <w:sz w:val="22"/>
          <w:szCs w:val="22"/>
        </w:rPr>
      </w:pPr>
      <w:r w:rsidRPr="00087EAB">
        <w:rPr>
          <w:sz w:val="22"/>
          <w:szCs w:val="22"/>
        </w:rPr>
        <w:t xml:space="preserve">This </w:t>
      </w:r>
      <w:r w:rsidR="008E4535" w:rsidRPr="00087EAB">
        <w:rPr>
          <w:sz w:val="22"/>
          <w:szCs w:val="22"/>
        </w:rPr>
        <w:t xml:space="preserve">document </w:t>
      </w:r>
      <w:r w:rsidRPr="00087EAB">
        <w:rPr>
          <w:sz w:val="22"/>
          <w:szCs w:val="22"/>
        </w:rPr>
        <w:t xml:space="preserve">is designed to </w:t>
      </w:r>
      <w:r w:rsidR="0009194C">
        <w:rPr>
          <w:sz w:val="22"/>
          <w:szCs w:val="22"/>
        </w:rPr>
        <w:t>show N</w:t>
      </w:r>
      <w:r w:rsidRPr="00087EAB">
        <w:rPr>
          <w:sz w:val="22"/>
          <w:szCs w:val="22"/>
        </w:rPr>
        <w:t xml:space="preserve">HS Trusts </w:t>
      </w:r>
      <w:r w:rsidR="0009194C">
        <w:rPr>
          <w:sz w:val="22"/>
          <w:szCs w:val="22"/>
        </w:rPr>
        <w:t>how to</w:t>
      </w:r>
      <w:r w:rsidRPr="00087EAB">
        <w:rPr>
          <w:sz w:val="22"/>
          <w:szCs w:val="22"/>
        </w:rPr>
        <w:t xml:space="preserve"> verify their compliance with the National Bereavement Care Pathway (NBCP) standards. It provides a structured </w:t>
      </w:r>
      <w:r w:rsidR="005D51F8" w:rsidRPr="00087EAB">
        <w:rPr>
          <w:sz w:val="22"/>
          <w:szCs w:val="22"/>
        </w:rPr>
        <w:t>method</w:t>
      </w:r>
      <w:r w:rsidRPr="00087EAB">
        <w:rPr>
          <w:sz w:val="22"/>
          <w:szCs w:val="22"/>
        </w:rPr>
        <w:t xml:space="preserve"> for confirming whether each standard is fully implemented across relevant settings. </w:t>
      </w:r>
    </w:p>
    <w:p w14:paraId="4E8EF778" w14:textId="76D52FD1" w:rsidR="005B21F9" w:rsidRPr="00087EAB" w:rsidRDefault="001B6D1C" w:rsidP="00087EAB">
      <w:pPr>
        <w:rPr>
          <w:sz w:val="22"/>
          <w:szCs w:val="22"/>
        </w:rPr>
      </w:pPr>
      <w:r w:rsidRPr="00087EAB">
        <w:rPr>
          <w:sz w:val="22"/>
          <w:szCs w:val="22"/>
        </w:rPr>
        <w:t xml:space="preserve">The tool enables Trusts to determine whether they are compliant with each of </w:t>
      </w:r>
      <w:hyperlink w:anchor="_Overview_of_the_1" w:history="1">
        <w:r w:rsidRPr="0088016D">
          <w:rPr>
            <w:rStyle w:val="Hyperlink"/>
            <w:sz w:val="22"/>
            <w:szCs w:val="22"/>
          </w:rPr>
          <w:t>the nine NBCP standards</w:t>
        </w:r>
      </w:hyperlink>
      <w:r w:rsidRPr="00087EAB">
        <w:rPr>
          <w:sz w:val="22"/>
          <w:szCs w:val="22"/>
        </w:rPr>
        <w:t xml:space="preserve">. It is not a quality benchmarking tool, but a mechanism to evidence that minimum standards are met. </w:t>
      </w:r>
    </w:p>
    <w:p w14:paraId="4DF8BC96" w14:textId="398188CC" w:rsidR="006B3FC1" w:rsidRPr="00E7481C" w:rsidRDefault="006B3FC1" w:rsidP="006C5D8E">
      <w:pPr>
        <w:pStyle w:val="Heading2"/>
        <w:rPr>
          <w:rFonts w:ascii="MADE Sands" w:hAnsi="MADE Sands"/>
          <w:b/>
          <w:bCs w:val="0"/>
          <w:sz w:val="24"/>
        </w:rPr>
      </w:pPr>
      <w:r w:rsidRPr="00E7481C">
        <w:rPr>
          <w:rFonts w:ascii="MADE Sands" w:hAnsi="MADE Sands"/>
          <w:b/>
          <w:bCs w:val="0"/>
          <w:sz w:val="24"/>
        </w:rPr>
        <w:t>How to Complete the Tool</w:t>
      </w:r>
    </w:p>
    <w:p w14:paraId="5A679757" w14:textId="119353F2" w:rsidR="006B3FC1" w:rsidRPr="00E7481C" w:rsidRDefault="006B3FC1" w:rsidP="00087EAB">
      <w:pPr>
        <w:numPr>
          <w:ilvl w:val="0"/>
          <w:numId w:val="24"/>
        </w:numPr>
        <w:rPr>
          <w:b/>
          <w:bCs/>
          <w:sz w:val="22"/>
          <w:szCs w:val="22"/>
        </w:rPr>
      </w:pPr>
      <w:r w:rsidRPr="00E7481C">
        <w:rPr>
          <w:b/>
          <w:bCs/>
          <w:sz w:val="22"/>
          <w:szCs w:val="22"/>
        </w:rPr>
        <w:t>Review Each Standard</w:t>
      </w:r>
    </w:p>
    <w:p w14:paraId="69F98DBB" w14:textId="53223603" w:rsidR="006B3FC1" w:rsidRPr="00E7481C" w:rsidRDefault="006B3FC1" w:rsidP="00087EAB">
      <w:pPr>
        <w:numPr>
          <w:ilvl w:val="0"/>
          <w:numId w:val="25"/>
        </w:numPr>
        <w:rPr>
          <w:sz w:val="22"/>
          <w:szCs w:val="22"/>
        </w:rPr>
      </w:pPr>
      <w:r w:rsidRPr="00E7481C">
        <w:rPr>
          <w:sz w:val="22"/>
          <w:szCs w:val="22"/>
        </w:rPr>
        <w:t>Each standard includes a set of indicators describing the minimum requirements for compliance</w:t>
      </w:r>
      <w:r w:rsidR="00C12A0C">
        <w:rPr>
          <w:sz w:val="22"/>
          <w:szCs w:val="22"/>
        </w:rPr>
        <w:t xml:space="preserve"> (Part A).</w:t>
      </w:r>
    </w:p>
    <w:p w14:paraId="25BF2CEE" w14:textId="21A94DBF" w:rsidR="006B3FC1" w:rsidRPr="00E7481C" w:rsidRDefault="006B3FC1" w:rsidP="00087EAB">
      <w:pPr>
        <w:numPr>
          <w:ilvl w:val="0"/>
          <w:numId w:val="24"/>
        </w:numPr>
        <w:rPr>
          <w:b/>
          <w:bCs/>
          <w:sz w:val="22"/>
          <w:szCs w:val="22"/>
        </w:rPr>
      </w:pPr>
      <w:r w:rsidRPr="00E7481C">
        <w:rPr>
          <w:b/>
          <w:bCs/>
          <w:sz w:val="22"/>
          <w:szCs w:val="22"/>
        </w:rPr>
        <w:t>Respond to Each Indicator</w:t>
      </w:r>
    </w:p>
    <w:p w14:paraId="47E072EC" w14:textId="411056B2" w:rsidR="006B3FC1" w:rsidRPr="00E7481C" w:rsidRDefault="006B3FC1" w:rsidP="00087EAB">
      <w:pPr>
        <w:numPr>
          <w:ilvl w:val="0"/>
          <w:numId w:val="25"/>
        </w:numPr>
        <w:rPr>
          <w:sz w:val="22"/>
          <w:szCs w:val="22"/>
        </w:rPr>
      </w:pPr>
      <w:r w:rsidRPr="00E7481C">
        <w:rPr>
          <w:sz w:val="22"/>
          <w:szCs w:val="22"/>
        </w:rPr>
        <w:t>For each indicator, select one of the following</w:t>
      </w:r>
      <w:r w:rsidR="00C12A0C">
        <w:rPr>
          <w:sz w:val="22"/>
          <w:szCs w:val="22"/>
        </w:rPr>
        <w:t xml:space="preserve"> (Part B)</w:t>
      </w:r>
      <w:r w:rsidRPr="00E7481C">
        <w:rPr>
          <w:sz w:val="22"/>
          <w:szCs w:val="22"/>
        </w:rPr>
        <w:t>:</w:t>
      </w:r>
    </w:p>
    <w:p w14:paraId="08A5AE04" w14:textId="453777FA" w:rsidR="006B3FC1" w:rsidRPr="00E7481C" w:rsidRDefault="006B3FC1" w:rsidP="00DD2D16">
      <w:pPr>
        <w:ind w:left="720" w:firstLine="720"/>
        <w:rPr>
          <w:sz w:val="22"/>
          <w:szCs w:val="22"/>
        </w:rPr>
      </w:pPr>
      <w:r w:rsidRPr="00E7481C">
        <w:rPr>
          <w:b/>
          <w:bCs/>
          <w:sz w:val="22"/>
          <w:szCs w:val="22"/>
        </w:rPr>
        <w:t>Yes</w:t>
      </w:r>
      <w:r w:rsidR="00087EAB" w:rsidRPr="00E7481C">
        <w:rPr>
          <w:b/>
          <w:bCs/>
          <w:sz w:val="22"/>
          <w:szCs w:val="22"/>
        </w:rPr>
        <w:t xml:space="preserve">: </w:t>
      </w:r>
      <w:r w:rsidRPr="00E7481C">
        <w:rPr>
          <w:sz w:val="22"/>
          <w:szCs w:val="22"/>
        </w:rPr>
        <w:t xml:space="preserve">Fully in place across </w:t>
      </w:r>
      <w:r w:rsidR="0019436D" w:rsidRPr="00E7481C">
        <w:rPr>
          <w:sz w:val="22"/>
          <w:szCs w:val="22"/>
        </w:rPr>
        <w:t>the</w:t>
      </w:r>
      <w:r w:rsidRPr="00E7481C">
        <w:rPr>
          <w:sz w:val="22"/>
          <w:szCs w:val="22"/>
        </w:rPr>
        <w:t xml:space="preserve"> relevant setting.</w:t>
      </w:r>
    </w:p>
    <w:p w14:paraId="5711809B" w14:textId="63C5D5FA" w:rsidR="006B3FC1" w:rsidRPr="00E7481C" w:rsidRDefault="006B3FC1" w:rsidP="00DD2D16">
      <w:pPr>
        <w:ind w:left="720" w:firstLine="720"/>
        <w:rPr>
          <w:sz w:val="22"/>
          <w:szCs w:val="22"/>
        </w:rPr>
      </w:pPr>
      <w:r w:rsidRPr="00E7481C">
        <w:rPr>
          <w:b/>
          <w:bCs/>
          <w:sz w:val="22"/>
          <w:szCs w:val="22"/>
        </w:rPr>
        <w:t>Partial</w:t>
      </w:r>
      <w:r w:rsidR="00087EAB" w:rsidRPr="00E7481C">
        <w:rPr>
          <w:sz w:val="22"/>
          <w:szCs w:val="22"/>
        </w:rPr>
        <w:t xml:space="preserve">: </w:t>
      </w:r>
      <w:r w:rsidRPr="00E7481C">
        <w:rPr>
          <w:sz w:val="22"/>
          <w:szCs w:val="22"/>
        </w:rPr>
        <w:t>In place in some areas or inconsistently applied.</w:t>
      </w:r>
    </w:p>
    <w:p w14:paraId="557F9A24" w14:textId="41E0C340" w:rsidR="006B3FC1" w:rsidRPr="00E7481C" w:rsidRDefault="006B3FC1" w:rsidP="00DD2D16">
      <w:pPr>
        <w:ind w:left="720" w:firstLine="720"/>
        <w:rPr>
          <w:sz w:val="22"/>
          <w:szCs w:val="22"/>
        </w:rPr>
      </w:pPr>
      <w:r w:rsidRPr="00E7481C">
        <w:rPr>
          <w:b/>
          <w:bCs/>
          <w:sz w:val="22"/>
          <w:szCs w:val="22"/>
        </w:rPr>
        <w:t>No</w:t>
      </w:r>
      <w:r w:rsidR="00087EAB" w:rsidRPr="00E7481C">
        <w:rPr>
          <w:b/>
          <w:bCs/>
          <w:sz w:val="22"/>
          <w:szCs w:val="22"/>
        </w:rPr>
        <w:t>:</w:t>
      </w:r>
      <w:r w:rsidR="00DD2D16" w:rsidRPr="00E7481C">
        <w:rPr>
          <w:b/>
          <w:bCs/>
          <w:sz w:val="22"/>
          <w:szCs w:val="22"/>
        </w:rPr>
        <w:t xml:space="preserve"> </w:t>
      </w:r>
      <w:r w:rsidRPr="00E7481C">
        <w:rPr>
          <w:sz w:val="22"/>
          <w:szCs w:val="22"/>
        </w:rPr>
        <w:t>Not in place.</w:t>
      </w:r>
    </w:p>
    <w:p w14:paraId="1B493D22" w14:textId="70953053" w:rsidR="006B3FC1" w:rsidRPr="00E7481C" w:rsidRDefault="006B3FC1" w:rsidP="00087EAB">
      <w:pPr>
        <w:numPr>
          <w:ilvl w:val="0"/>
          <w:numId w:val="24"/>
        </w:numPr>
        <w:rPr>
          <w:b/>
          <w:bCs/>
          <w:sz w:val="22"/>
          <w:szCs w:val="22"/>
        </w:rPr>
      </w:pPr>
      <w:r w:rsidRPr="00E7481C">
        <w:rPr>
          <w:b/>
          <w:bCs/>
          <w:sz w:val="22"/>
          <w:szCs w:val="22"/>
        </w:rPr>
        <w:t>Provide Evidence</w:t>
      </w:r>
    </w:p>
    <w:p w14:paraId="1893E091" w14:textId="0C41857B" w:rsidR="006B3FC1" w:rsidRPr="00E7481C" w:rsidRDefault="006B3FC1" w:rsidP="00087EAB">
      <w:pPr>
        <w:numPr>
          <w:ilvl w:val="0"/>
          <w:numId w:val="25"/>
        </w:numPr>
        <w:rPr>
          <w:sz w:val="22"/>
          <w:szCs w:val="22"/>
        </w:rPr>
      </w:pPr>
      <w:r w:rsidRPr="00E7481C">
        <w:rPr>
          <w:sz w:val="22"/>
          <w:szCs w:val="22"/>
        </w:rPr>
        <w:t xml:space="preserve">For each response, include a brief description or </w:t>
      </w:r>
      <w:r w:rsidR="00354E13" w:rsidRPr="00E7481C">
        <w:rPr>
          <w:sz w:val="22"/>
          <w:szCs w:val="22"/>
        </w:rPr>
        <w:t>supply</w:t>
      </w:r>
      <w:r w:rsidRPr="00E7481C">
        <w:rPr>
          <w:sz w:val="22"/>
          <w:szCs w:val="22"/>
        </w:rPr>
        <w:t xml:space="preserve"> supporting documents (e.g. policies, protocols, audit data, training records</w:t>
      </w:r>
      <w:r w:rsidR="00C12A0C">
        <w:rPr>
          <w:sz w:val="22"/>
          <w:szCs w:val="22"/>
        </w:rPr>
        <w:t>- Part C)</w:t>
      </w:r>
      <w:r w:rsidRPr="00E7481C">
        <w:rPr>
          <w:sz w:val="22"/>
          <w:szCs w:val="22"/>
        </w:rPr>
        <w:t>.</w:t>
      </w:r>
    </w:p>
    <w:p w14:paraId="32C07F74" w14:textId="3BFFE135" w:rsidR="00871288" w:rsidRDefault="006B3FC1" w:rsidP="00C32E11">
      <w:pPr>
        <w:numPr>
          <w:ilvl w:val="0"/>
          <w:numId w:val="25"/>
        </w:numPr>
        <w:rPr>
          <w:sz w:val="22"/>
          <w:szCs w:val="22"/>
        </w:rPr>
      </w:pPr>
      <w:r w:rsidRPr="00E7481C">
        <w:rPr>
          <w:sz w:val="22"/>
          <w:szCs w:val="22"/>
        </w:rPr>
        <w:t xml:space="preserve">Refer to the </w:t>
      </w:r>
      <w:hyperlink w:anchor="_Overview_of_the" w:history="1">
        <w:r w:rsidRPr="00E7481C">
          <w:rPr>
            <w:rStyle w:val="Hyperlink"/>
            <w:sz w:val="22"/>
            <w:szCs w:val="22"/>
          </w:rPr>
          <w:t>Evidence Appendix</w:t>
        </w:r>
      </w:hyperlink>
      <w:r w:rsidRPr="00E7481C">
        <w:rPr>
          <w:sz w:val="22"/>
          <w:szCs w:val="22"/>
        </w:rPr>
        <w:t xml:space="preserve"> for examples of acceptable documentation.</w:t>
      </w:r>
    </w:p>
    <w:p w14:paraId="6C7FA9FB" w14:textId="37F05F54" w:rsidR="00C32E11" w:rsidRPr="0081708A" w:rsidRDefault="00C32E11" w:rsidP="00C32E11">
      <w:pPr>
        <w:numPr>
          <w:ilvl w:val="0"/>
          <w:numId w:val="25"/>
        </w:numPr>
        <w:rPr>
          <w:color w:val="auto"/>
          <w:sz w:val="22"/>
          <w:szCs w:val="22"/>
        </w:rPr>
      </w:pPr>
      <w:r w:rsidRPr="35412433">
        <w:rPr>
          <w:color w:val="auto"/>
          <w:sz w:val="22"/>
          <w:szCs w:val="22"/>
        </w:rPr>
        <w:t xml:space="preserve">For each standard, there is allocated space to add any supplementary information (e.g. work that maybe </w:t>
      </w:r>
      <w:r w:rsidR="00714DEC" w:rsidRPr="35412433">
        <w:rPr>
          <w:color w:val="auto"/>
          <w:sz w:val="22"/>
          <w:szCs w:val="22"/>
        </w:rPr>
        <w:t xml:space="preserve">already </w:t>
      </w:r>
      <w:r w:rsidRPr="35412433">
        <w:rPr>
          <w:color w:val="auto"/>
          <w:sz w:val="22"/>
          <w:szCs w:val="22"/>
        </w:rPr>
        <w:t>underway</w:t>
      </w:r>
      <w:r w:rsidR="00C72AB1" w:rsidRPr="35412433">
        <w:rPr>
          <w:color w:val="auto"/>
          <w:sz w:val="22"/>
          <w:szCs w:val="22"/>
        </w:rPr>
        <w:t>- Part D</w:t>
      </w:r>
      <w:r w:rsidRPr="35412433">
        <w:rPr>
          <w:color w:val="auto"/>
          <w:sz w:val="22"/>
          <w:szCs w:val="22"/>
        </w:rPr>
        <w:t>)</w:t>
      </w:r>
      <w:r w:rsidR="0015042B" w:rsidRPr="35412433">
        <w:rPr>
          <w:color w:val="auto"/>
          <w:sz w:val="22"/>
          <w:szCs w:val="22"/>
        </w:rPr>
        <w:t>.</w:t>
      </w:r>
    </w:p>
    <w:p w14:paraId="2D0CECB3" w14:textId="712D3396" w:rsidR="006B3FC1" w:rsidRPr="00E7481C" w:rsidRDefault="006B3FC1" w:rsidP="00087EAB">
      <w:pPr>
        <w:numPr>
          <w:ilvl w:val="0"/>
          <w:numId w:val="24"/>
        </w:numPr>
        <w:rPr>
          <w:b/>
          <w:bCs/>
          <w:sz w:val="22"/>
          <w:szCs w:val="22"/>
        </w:rPr>
      </w:pPr>
      <w:r w:rsidRPr="00E7481C">
        <w:rPr>
          <w:b/>
          <w:bCs/>
          <w:sz w:val="22"/>
          <w:szCs w:val="22"/>
        </w:rPr>
        <w:t>Determine Compliance Status</w:t>
      </w:r>
    </w:p>
    <w:p w14:paraId="5A0AD81D" w14:textId="77777777" w:rsidR="006B3FC1" w:rsidRPr="00E7481C" w:rsidRDefault="006B3FC1" w:rsidP="00087EAB">
      <w:pPr>
        <w:numPr>
          <w:ilvl w:val="0"/>
          <w:numId w:val="26"/>
        </w:numPr>
        <w:rPr>
          <w:sz w:val="22"/>
          <w:szCs w:val="22"/>
        </w:rPr>
      </w:pPr>
      <w:r w:rsidRPr="00E7481C">
        <w:rPr>
          <w:sz w:val="22"/>
          <w:szCs w:val="22"/>
        </w:rPr>
        <w:t xml:space="preserve">A standard is considered Compliant </w:t>
      </w:r>
      <w:r w:rsidRPr="00E7481C">
        <w:rPr>
          <w:b/>
          <w:bCs/>
          <w:sz w:val="22"/>
          <w:szCs w:val="22"/>
        </w:rPr>
        <w:t>only</w:t>
      </w:r>
      <w:r w:rsidRPr="00E7481C">
        <w:rPr>
          <w:sz w:val="22"/>
          <w:szCs w:val="22"/>
        </w:rPr>
        <w:t xml:space="preserve"> if </w:t>
      </w:r>
      <w:r w:rsidRPr="00E7481C">
        <w:rPr>
          <w:b/>
          <w:bCs/>
          <w:sz w:val="22"/>
          <w:szCs w:val="22"/>
        </w:rPr>
        <w:t>all</w:t>
      </w:r>
      <w:r w:rsidRPr="00E7481C">
        <w:rPr>
          <w:sz w:val="22"/>
          <w:szCs w:val="22"/>
        </w:rPr>
        <w:t xml:space="preserve"> </w:t>
      </w:r>
      <w:r w:rsidRPr="00E7481C">
        <w:rPr>
          <w:b/>
          <w:bCs/>
          <w:sz w:val="22"/>
          <w:szCs w:val="22"/>
        </w:rPr>
        <w:t>indicators</w:t>
      </w:r>
      <w:r w:rsidRPr="00E7481C">
        <w:rPr>
          <w:sz w:val="22"/>
          <w:szCs w:val="22"/>
        </w:rPr>
        <w:t xml:space="preserve"> are marked “</w:t>
      </w:r>
      <w:r w:rsidRPr="00E7481C">
        <w:rPr>
          <w:b/>
          <w:bCs/>
          <w:sz w:val="22"/>
          <w:szCs w:val="22"/>
        </w:rPr>
        <w:t>Yes</w:t>
      </w:r>
      <w:r w:rsidRPr="00E7481C">
        <w:rPr>
          <w:sz w:val="22"/>
          <w:szCs w:val="22"/>
        </w:rPr>
        <w:t>”.</w:t>
      </w:r>
    </w:p>
    <w:p w14:paraId="6D11A3EE" w14:textId="77777777" w:rsidR="006B3FC1" w:rsidRPr="00E7481C" w:rsidRDefault="006B3FC1" w:rsidP="00087EAB">
      <w:pPr>
        <w:numPr>
          <w:ilvl w:val="0"/>
          <w:numId w:val="26"/>
        </w:numPr>
        <w:rPr>
          <w:sz w:val="22"/>
          <w:szCs w:val="22"/>
        </w:rPr>
      </w:pPr>
      <w:r w:rsidRPr="00E7481C">
        <w:rPr>
          <w:sz w:val="22"/>
          <w:szCs w:val="22"/>
        </w:rPr>
        <w:t>If any indicator is marked “</w:t>
      </w:r>
      <w:r w:rsidRPr="00E7481C">
        <w:rPr>
          <w:b/>
          <w:bCs/>
          <w:sz w:val="22"/>
          <w:szCs w:val="22"/>
        </w:rPr>
        <w:t>Partial</w:t>
      </w:r>
      <w:r w:rsidRPr="00E7481C">
        <w:rPr>
          <w:sz w:val="22"/>
          <w:szCs w:val="22"/>
        </w:rPr>
        <w:t>” or “</w:t>
      </w:r>
      <w:r w:rsidRPr="00E7481C">
        <w:rPr>
          <w:b/>
          <w:bCs/>
          <w:sz w:val="22"/>
          <w:szCs w:val="22"/>
        </w:rPr>
        <w:t>No</w:t>
      </w:r>
      <w:r w:rsidRPr="00E7481C">
        <w:rPr>
          <w:sz w:val="22"/>
          <w:szCs w:val="22"/>
        </w:rPr>
        <w:t xml:space="preserve">”, the standard is </w:t>
      </w:r>
      <w:r w:rsidRPr="00E7481C">
        <w:rPr>
          <w:b/>
          <w:bCs/>
          <w:sz w:val="22"/>
          <w:szCs w:val="22"/>
        </w:rPr>
        <w:t>Not Compliant</w:t>
      </w:r>
      <w:r w:rsidRPr="00E7481C">
        <w:rPr>
          <w:sz w:val="22"/>
          <w:szCs w:val="22"/>
        </w:rPr>
        <w:t>.</w:t>
      </w:r>
    </w:p>
    <w:p w14:paraId="58CAC1AB" w14:textId="2C599299" w:rsidR="006B3FC1" w:rsidRPr="00E7481C" w:rsidRDefault="006B3FC1" w:rsidP="00087EAB">
      <w:pPr>
        <w:numPr>
          <w:ilvl w:val="0"/>
          <w:numId w:val="24"/>
        </w:numPr>
        <w:rPr>
          <w:b/>
          <w:bCs/>
          <w:sz w:val="22"/>
          <w:szCs w:val="22"/>
        </w:rPr>
      </w:pPr>
      <w:r w:rsidRPr="00E7481C">
        <w:rPr>
          <w:b/>
          <w:bCs/>
          <w:sz w:val="22"/>
          <w:szCs w:val="22"/>
        </w:rPr>
        <w:t>Complete the Summary Table</w:t>
      </w:r>
    </w:p>
    <w:p w14:paraId="161D9E0A" w14:textId="38C97D4A" w:rsidR="006B3FC1" w:rsidRPr="00E7481C" w:rsidRDefault="006B3FC1" w:rsidP="00087EAB">
      <w:pPr>
        <w:numPr>
          <w:ilvl w:val="0"/>
          <w:numId w:val="27"/>
        </w:numPr>
        <w:rPr>
          <w:sz w:val="22"/>
          <w:szCs w:val="22"/>
        </w:rPr>
      </w:pPr>
      <w:r w:rsidRPr="2154CCED">
        <w:rPr>
          <w:sz w:val="22"/>
          <w:szCs w:val="22"/>
        </w:rPr>
        <w:t xml:space="preserve">Use the </w:t>
      </w:r>
      <w:hyperlink w:anchor="_Summary_Table_of_1">
        <w:r w:rsidRPr="2154CCED">
          <w:rPr>
            <w:rStyle w:val="Hyperlink"/>
            <w:sz w:val="22"/>
            <w:szCs w:val="22"/>
          </w:rPr>
          <w:t>final table</w:t>
        </w:r>
      </w:hyperlink>
      <w:r w:rsidRPr="2154CCED">
        <w:rPr>
          <w:sz w:val="22"/>
          <w:szCs w:val="22"/>
        </w:rPr>
        <w:t xml:space="preserve"> to record compliance status for each standard.</w:t>
      </w:r>
    </w:p>
    <w:p w14:paraId="6961E103" w14:textId="77777777" w:rsidR="00E7481C" w:rsidRDefault="00E7481C" w:rsidP="00E7481C">
      <w:pPr>
        <w:rPr>
          <w:sz w:val="22"/>
          <w:szCs w:val="22"/>
        </w:rPr>
      </w:pPr>
    </w:p>
    <w:p w14:paraId="0C848680" w14:textId="23B153B8" w:rsidR="00E7481C" w:rsidRPr="00E7481C" w:rsidRDefault="00E7481C" w:rsidP="006C5D8E">
      <w:pPr>
        <w:pStyle w:val="Heading2"/>
        <w:rPr>
          <w:sz w:val="24"/>
        </w:rPr>
      </w:pPr>
      <w:r w:rsidRPr="00E7481C">
        <w:rPr>
          <w:sz w:val="24"/>
        </w:rPr>
        <w:t>Setting-Specific Completion</w:t>
      </w:r>
    </w:p>
    <w:p w14:paraId="7624C0D8" w14:textId="2DA26323" w:rsidR="00C66515" w:rsidRPr="00E7481C" w:rsidRDefault="38F53F6D" w:rsidP="008C4AD6">
      <w:pPr>
        <w:rPr>
          <w:sz w:val="22"/>
          <w:szCs w:val="22"/>
        </w:rPr>
        <w:sectPr w:rsidR="00C66515" w:rsidRPr="00E7481C" w:rsidSect="00B94D5D">
          <w:headerReference w:type="even" r:id="rId12"/>
          <w:headerReference w:type="default" r:id="rId13"/>
          <w:footerReference w:type="even" r:id="rId14"/>
          <w:footerReference w:type="default" r:id="rId15"/>
          <w:headerReference w:type="first" r:id="rId16"/>
          <w:pgSz w:w="11906" w:h="16838"/>
          <w:pgMar w:top="2007" w:right="1440" w:bottom="1440" w:left="1440" w:header="709" w:footer="709" w:gutter="0"/>
          <w:cols w:space="708"/>
          <w:titlePg/>
          <w:docGrid w:linePitch="360"/>
        </w:sectPr>
      </w:pPr>
      <w:r w:rsidRPr="37CFCDA2">
        <w:rPr>
          <w:sz w:val="22"/>
          <w:szCs w:val="22"/>
        </w:rPr>
        <w:t xml:space="preserve">This tool should be completed </w:t>
      </w:r>
      <w:r w:rsidRPr="37CFCDA2">
        <w:rPr>
          <w:b/>
          <w:bCs/>
          <w:sz w:val="22"/>
          <w:szCs w:val="22"/>
        </w:rPr>
        <w:t>separately for each relevant clinical setting</w:t>
      </w:r>
      <w:r w:rsidRPr="37CFCDA2">
        <w:rPr>
          <w:sz w:val="22"/>
          <w:szCs w:val="22"/>
        </w:rPr>
        <w:t xml:space="preserve"> where pregnancy loss or baby death may</w:t>
      </w:r>
      <w:r w:rsidR="0CC82D79" w:rsidRPr="37CFCDA2">
        <w:rPr>
          <w:sz w:val="22"/>
          <w:szCs w:val="22"/>
        </w:rPr>
        <w:t xml:space="preserve"> occur</w:t>
      </w:r>
      <w:r w:rsidRPr="37CFCDA2">
        <w:rPr>
          <w:sz w:val="22"/>
          <w:szCs w:val="22"/>
        </w:rPr>
        <w:t>. Compliance in one setting does not imply compliance Trust-wide.</w:t>
      </w:r>
    </w:p>
    <w:p w14:paraId="162BA9B8" w14:textId="2E89005F" w:rsidR="001F1E05" w:rsidRPr="0015042B" w:rsidRDefault="001F1E05" w:rsidP="0015042B">
      <w:pPr>
        <w:pStyle w:val="Heading1"/>
      </w:pPr>
      <w:r>
        <w:lastRenderedPageBreak/>
        <w:t>Standard 1: All bereaved parents and families are provided with personalised care</w:t>
      </w:r>
      <w:r w:rsidR="0DEA0ADE">
        <w:t>.</w:t>
      </w:r>
      <w:r>
        <w:t xml:space="preserve"> </w:t>
      </w:r>
    </w:p>
    <w:p w14:paraId="664736EC" w14:textId="63640A87" w:rsidR="0023010C" w:rsidRDefault="00F358D2" w:rsidP="00F358D2">
      <w:pPr>
        <w:rPr>
          <w:sz w:val="22"/>
          <w:szCs w:val="22"/>
        </w:rPr>
      </w:pPr>
      <w:r w:rsidRPr="21E1040E">
        <w:rPr>
          <w:sz w:val="22"/>
          <w:szCs w:val="22"/>
        </w:rPr>
        <w:t xml:space="preserve">Bereaved parents and families tell us that they want to be given appropriate and timely information to </w:t>
      </w:r>
      <w:r w:rsidR="60969866" w:rsidRPr="21E1040E">
        <w:rPr>
          <w:sz w:val="22"/>
          <w:szCs w:val="22"/>
        </w:rPr>
        <w:t xml:space="preserve">understand </w:t>
      </w:r>
      <w:r w:rsidRPr="21E1040E">
        <w:rPr>
          <w:sz w:val="22"/>
          <w:szCs w:val="22"/>
        </w:rPr>
        <w:t>and plan their care, have input into</w:t>
      </w:r>
      <w:r w:rsidR="002C4456" w:rsidRPr="21E1040E">
        <w:rPr>
          <w:sz w:val="22"/>
          <w:szCs w:val="22"/>
        </w:rPr>
        <w:t xml:space="preserve"> </w:t>
      </w:r>
      <w:r w:rsidRPr="21E1040E">
        <w:rPr>
          <w:sz w:val="22"/>
          <w:szCs w:val="22"/>
        </w:rPr>
        <w:t>plan</w:t>
      </w:r>
      <w:r w:rsidR="00C07EF6" w:rsidRPr="21E1040E">
        <w:rPr>
          <w:sz w:val="22"/>
          <w:szCs w:val="22"/>
        </w:rPr>
        <w:t>s</w:t>
      </w:r>
      <w:r w:rsidRPr="21E1040E">
        <w:rPr>
          <w:sz w:val="22"/>
          <w:szCs w:val="22"/>
        </w:rPr>
        <w:t xml:space="preserve">, and </w:t>
      </w:r>
      <w:r w:rsidR="00C07EF6" w:rsidRPr="21E1040E">
        <w:rPr>
          <w:sz w:val="22"/>
          <w:szCs w:val="22"/>
        </w:rPr>
        <w:t xml:space="preserve">for </w:t>
      </w:r>
      <w:r w:rsidR="0034781A" w:rsidRPr="21E1040E">
        <w:rPr>
          <w:sz w:val="22"/>
          <w:szCs w:val="22"/>
        </w:rPr>
        <w:t xml:space="preserve">these </w:t>
      </w:r>
      <w:r w:rsidRPr="21E1040E">
        <w:rPr>
          <w:sz w:val="22"/>
          <w:szCs w:val="22"/>
        </w:rPr>
        <w:t xml:space="preserve">to be centred around their needs. </w:t>
      </w:r>
      <w:r w:rsidR="0034781A" w:rsidRPr="21E1040E">
        <w:rPr>
          <w:sz w:val="22"/>
          <w:szCs w:val="22"/>
        </w:rPr>
        <w:t xml:space="preserve">Families </w:t>
      </w:r>
      <w:r w:rsidR="00372DB5" w:rsidRPr="21E1040E">
        <w:rPr>
          <w:sz w:val="22"/>
          <w:szCs w:val="22"/>
        </w:rPr>
        <w:t>do not</w:t>
      </w:r>
      <w:r w:rsidRPr="21E1040E">
        <w:rPr>
          <w:sz w:val="22"/>
          <w:szCs w:val="22"/>
        </w:rPr>
        <w:t xml:space="preserve"> want to have to keep </w:t>
      </w:r>
      <w:r w:rsidR="00C07EF6" w:rsidRPr="21E1040E">
        <w:rPr>
          <w:sz w:val="22"/>
          <w:szCs w:val="22"/>
        </w:rPr>
        <w:t xml:space="preserve">repeating their </w:t>
      </w:r>
      <w:r w:rsidR="00950943" w:rsidRPr="21E1040E">
        <w:rPr>
          <w:sz w:val="22"/>
          <w:szCs w:val="22"/>
        </w:rPr>
        <w:t>experience and history</w:t>
      </w:r>
      <w:r w:rsidR="00372DB5" w:rsidRPr="21E1040E">
        <w:rPr>
          <w:sz w:val="22"/>
          <w:szCs w:val="22"/>
        </w:rPr>
        <w:t xml:space="preserve">, </w:t>
      </w:r>
      <w:r w:rsidRPr="21E1040E">
        <w:rPr>
          <w:sz w:val="22"/>
          <w:szCs w:val="22"/>
        </w:rPr>
        <w:t xml:space="preserve">feel </w:t>
      </w:r>
      <w:r w:rsidR="00640DBC" w:rsidRPr="21E1040E">
        <w:rPr>
          <w:sz w:val="22"/>
          <w:szCs w:val="22"/>
        </w:rPr>
        <w:t xml:space="preserve">misunderstood or </w:t>
      </w:r>
      <w:r w:rsidRPr="21E1040E">
        <w:rPr>
          <w:sz w:val="22"/>
          <w:szCs w:val="22"/>
        </w:rPr>
        <w:t xml:space="preserve">like they are </w:t>
      </w:r>
      <w:r w:rsidR="00640DBC" w:rsidRPr="21E1040E">
        <w:rPr>
          <w:sz w:val="22"/>
          <w:szCs w:val="22"/>
        </w:rPr>
        <w:t xml:space="preserve">being </w:t>
      </w:r>
      <w:r w:rsidRPr="21E1040E">
        <w:rPr>
          <w:sz w:val="22"/>
          <w:szCs w:val="22"/>
        </w:rPr>
        <w:t>excluded from making decisions about their care</w:t>
      </w:r>
      <w:r w:rsidR="00640DBC" w:rsidRPr="21E1040E">
        <w:rPr>
          <w:sz w:val="22"/>
          <w:szCs w:val="22"/>
        </w:rPr>
        <w:t>.</w:t>
      </w:r>
    </w:p>
    <w:p w14:paraId="75235B50" w14:textId="2638EE5B" w:rsidR="005A2E83" w:rsidRDefault="005A2E83" w:rsidP="00F358D2">
      <w:pPr>
        <w:rPr>
          <w:sz w:val="22"/>
          <w:szCs w:val="22"/>
        </w:rPr>
      </w:pPr>
      <w:r w:rsidRPr="21E1040E">
        <w:rPr>
          <w:sz w:val="22"/>
          <w:szCs w:val="22"/>
        </w:rPr>
        <w:t xml:space="preserve">To </w:t>
      </w:r>
      <w:r w:rsidRPr="21E1040E">
        <w:rPr>
          <w:color w:val="auto"/>
          <w:sz w:val="22"/>
          <w:szCs w:val="22"/>
        </w:rPr>
        <w:t xml:space="preserve">demonstrate compliance with this standard, </w:t>
      </w:r>
      <w:r w:rsidR="0057217A" w:rsidRPr="21E1040E">
        <w:rPr>
          <w:color w:val="auto"/>
          <w:sz w:val="22"/>
          <w:szCs w:val="22"/>
        </w:rPr>
        <w:t>settings m</w:t>
      </w:r>
      <w:r w:rsidRPr="21E1040E">
        <w:rPr>
          <w:color w:val="auto"/>
          <w:sz w:val="22"/>
          <w:szCs w:val="22"/>
        </w:rPr>
        <w:t xml:space="preserve">ust be able to show that personalised bereavement care is consistently provided to all parents and families. Evidence should include </w:t>
      </w:r>
      <w:r w:rsidR="14CF7F75" w:rsidRPr="21E1040E">
        <w:rPr>
          <w:rFonts w:eastAsia="MADE Sands" w:cs="MADE Sands"/>
          <w:color w:val="auto"/>
          <w:sz w:val="22"/>
          <w:szCs w:val="22"/>
        </w:rPr>
        <w:t>care plan templates and anonymised example records of discussions.</w:t>
      </w:r>
      <w:r w:rsidR="14CF7F75" w:rsidRPr="21E1040E">
        <w:rPr>
          <w:sz w:val="22"/>
          <w:szCs w:val="22"/>
        </w:rPr>
        <w:t xml:space="preserve"> </w:t>
      </w:r>
      <w:r w:rsidRPr="21E1040E">
        <w:rPr>
          <w:sz w:val="22"/>
          <w:szCs w:val="22"/>
        </w:rPr>
        <w:t xml:space="preserve"> relevant guidance and standard operating procedures</w:t>
      </w:r>
      <w:r w:rsidR="749E9220" w:rsidRPr="21E1040E">
        <w:rPr>
          <w:sz w:val="22"/>
          <w:szCs w:val="22"/>
        </w:rPr>
        <w:t xml:space="preserve"> (SOPs)</w:t>
      </w:r>
      <w:r w:rsidRPr="21E1040E">
        <w:rPr>
          <w:sz w:val="22"/>
          <w:szCs w:val="22"/>
        </w:rPr>
        <w:t>, audit trails confirming consistent use, and feedback from bereaved families that reflects the quality and responsiveness of care.</w:t>
      </w:r>
    </w:p>
    <w:p w14:paraId="193EB4C1" w14:textId="77777777" w:rsidR="00B94D5D" w:rsidRDefault="00B94D5D" w:rsidP="00F358D2">
      <w:pPr>
        <w:rPr>
          <w:sz w:val="22"/>
          <w:szCs w:val="22"/>
        </w:rPr>
      </w:pPr>
    </w:p>
    <w:tbl>
      <w:tblPr>
        <w:tblW w:w="4780"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5921"/>
        <w:gridCol w:w="1985"/>
        <w:gridCol w:w="5102"/>
      </w:tblGrid>
      <w:tr w:rsidR="0076555C" w:rsidRPr="00AE2A69" w14:paraId="42A151E5" w14:textId="14590DCE" w:rsidTr="21E1040E">
        <w:tc>
          <w:tcPr>
            <w:tcW w:w="5000" w:type="pct"/>
            <w:gridSpan w:val="3"/>
          </w:tcPr>
          <w:p w14:paraId="1510DAA9" w14:textId="514D6933" w:rsidR="0076555C" w:rsidRPr="00AE2A69" w:rsidRDefault="1ED4558D" w:rsidP="21E1040E">
            <w:pPr>
              <w:pStyle w:val="Heading2"/>
              <w:numPr>
                <w:ilvl w:val="0"/>
                <w:numId w:val="30"/>
              </w:numPr>
              <w:jc w:val="center"/>
              <w:rPr>
                <w:rFonts w:ascii="MADE Sands" w:hAnsi="MADE Sands"/>
                <w:b/>
                <w:sz w:val="22"/>
                <w:szCs w:val="22"/>
              </w:rPr>
            </w:pPr>
            <w:r w:rsidRPr="21E1040E">
              <w:rPr>
                <w:rFonts w:ascii="MADE Sands" w:hAnsi="MADE Sands"/>
                <w:b/>
                <w:sz w:val="22"/>
                <w:szCs w:val="22"/>
              </w:rPr>
              <w:t>All bereaved parents and families are provided with personalised care</w:t>
            </w:r>
            <w:r w:rsidR="1A4701A6" w:rsidRPr="21E1040E">
              <w:rPr>
                <w:rFonts w:ascii="MADE Sands" w:hAnsi="MADE Sands"/>
                <w:b/>
                <w:sz w:val="22"/>
                <w:szCs w:val="22"/>
              </w:rPr>
              <w:t>.</w:t>
            </w:r>
          </w:p>
        </w:tc>
      </w:tr>
      <w:tr w:rsidR="006F609F" w:rsidRPr="00AE2A69" w14:paraId="16DE245A" w14:textId="241D087A" w:rsidTr="21E1040E">
        <w:trPr>
          <w:trHeight w:val="978"/>
        </w:trPr>
        <w:tc>
          <w:tcPr>
            <w:tcW w:w="2276" w:type="pct"/>
          </w:tcPr>
          <w:p w14:paraId="1FCEFEBB" w14:textId="742B8933" w:rsidR="0076555C" w:rsidRPr="00AE2A69" w:rsidRDefault="00546B67">
            <w:pPr>
              <w:jc w:val="center"/>
              <w:rPr>
                <w:b/>
                <w:bCs/>
                <w:sz w:val="22"/>
                <w:szCs w:val="22"/>
              </w:rPr>
            </w:pPr>
            <w:r>
              <w:rPr>
                <w:b/>
                <w:bCs/>
                <w:sz w:val="22"/>
                <w:szCs w:val="22"/>
              </w:rPr>
              <w:t>Part A:</w:t>
            </w:r>
            <w:r w:rsidR="72EB267A" w:rsidRPr="7E823097">
              <w:rPr>
                <w:b/>
                <w:bCs/>
                <w:sz w:val="22"/>
                <w:szCs w:val="22"/>
              </w:rPr>
              <w:t xml:space="preserve"> Indicator</w:t>
            </w:r>
          </w:p>
        </w:tc>
        <w:tc>
          <w:tcPr>
            <w:tcW w:w="763" w:type="pct"/>
          </w:tcPr>
          <w:p w14:paraId="348A875A" w14:textId="7DB429E7" w:rsidR="0076555C" w:rsidRDefault="00546B67">
            <w:pPr>
              <w:spacing w:line="259" w:lineRule="auto"/>
              <w:jc w:val="center"/>
              <w:rPr>
                <w:b/>
                <w:bCs/>
                <w:sz w:val="22"/>
                <w:szCs w:val="22"/>
              </w:rPr>
            </w:pPr>
            <w:r>
              <w:rPr>
                <w:b/>
                <w:bCs/>
                <w:sz w:val="22"/>
                <w:szCs w:val="22"/>
              </w:rPr>
              <w:t xml:space="preserve">Part B: </w:t>
            </w:r>
            <w:r w:rsidR="363752D7" w:rsidRPr="7E823097">
              <w:rPr>
                <w:b/>
                <w:bCs/>
                <w:sz w:val="22"/>
                <w:szCs w:val="22"/>
              </w:rPr>
              <w:t>Extent in Place</w:t>
            </w:r>
          </w:p>
          <w:p w14:paraId="630F1F7A" w14:textId="63084724" w:rsidR="00F75332" w:rsidRPr="00544CF2" w:rsidRDefault="00F75332" w:rsidP="00F75332">
            <w:pPr>
              <w:spacing w:line="259" w:lineRule="auto"/>
              <w:jc w:val="center"/>
              <w:rPr>
                <w:sz w:val="18"/>
                <w:szCs w:val="18"/>
              </w:rPr>
            </w:pPr>
            <w:r w:rsidRPr="00544CF2">
              <w:rPr>
                <w:sz w:val="18"/>
                <w:szCs w:val="18"/>
              </w:rPr>
              <w:t>No</w:t>
            </w:r>
            <w:r w:rsidR="00CF3BE8">
              <w:rPr>
                <w:sz w:val="18"/>
                <w:szCs w:val="18"/>
              </w:rPr>
              <w:t xml:space="preserve">; Partially; </w:t>
            </w:r>
            <w:r w:rsidRPr="00544CF2">
              <w:rPr>
                <w:sz w:val="18"/>
                <w:szCs w:val="18"/>
              </w:rPr>
              <w:t>Yes</w:t>
            </w:r>
          </w:p>
        </w:tc>
        <w:tc>
          <w:tcPr>
            <w:tcW w:w="1961" w:type="pct"/>
          </w:tcPr>
          <w:p w14:paraId="56377977" w14:textId="2D233EDF" w:rsidR="0076555C" w:rsidRPr="00AE2A69" w:rsidRDefault="00546B67">
            <w:pPr>
              <w:jc w:val="center"/>
              <w:rPr>
                <w:b/>
                <w:bCs/>
                <w:sz w:val="22"/>
                <w:szCs w:val="22"/>
              </w:rPr>
            </w:pPr>
            <w:r>
              <w:rPr>
                <w:b/>
                <w:bCs/>
                <w:sz w:val="22"/>
                <w:szCs w:val="22"/>
              </w:rPr>
              <w:t xml:space="preserve">Part C: </w:t>
            </w:r>
            <w:r w:rsidR="363752D7" w:rsidRPr="7E823097">
              <w:rPr>
                <w:b/>
                <w:bCs/>
                <w:sz w:val="22"/>
                <w:szCs w:val="22"/>
              </w:rPr>
              <w:t>Evidence</w:t>
            </w:r>
          </w:p>
        </w:tc>
      </w:tr>
      <w:tr w:rsidR="004739C2" w:rsidRPr="00AE2A69" w14:paraId="4DE5535F" w14:textId="31F3253C" w:rsidTr="21E1040E">
        <w:tc>
          <w:tcPr>
            <w:tcW w:w="2276" w:type="pct"/>
          </w:tcPr>
          <w:p w14:paraId="26AA4504" w14:textId="484421E6" w:rsidR="004739C2" w:rsidRPr="00AE2A69" w:rsidRDefault="4347149A" w:rsidP="004739C2">
            <w:pPr>
              <w:tabs>
                <w:tab w:val="left" w:pos="1515"/>
              </w:tabs>
              <w:rPr>
                <w:sz w:val="22"/>
                <w:szCs w:val="22"/>
              </w:rPr>
            </w:pPr>
            <w:r w:rsidRPr="7E823097">
              <w:rPr>
                <w:sz w:val="22"/>
                <w:szCs w:val="22"/>
              </w:rPr>
              <w:t xml:space="preserve">1.1 </w:t>
            </w:r>
            <w:r w:rsidR="49C4BF51" w:rsidRPr="7E823097">
              <w:rPr>
                <w:sz w:val="22"/>
                <w:szCs w:val="22"/>
              </w:rPr>
              <w:t xml:space="preserve">Bereavement care plans are in place for </w:t>
            </w:r>
            <w:r w:rsidR="49C4BF51" w:rsidRPr="7E823097">
              <w:rPr>
                <w:sz w:val="22"/>
                <w:szCs w:val="22"/>
                <w:u w:val="single"/>
              </w:rPr>
              <w:t>all</w:t>
            </w:r>
            <w:r w:rsidR="49C4BF51" w:rsidRPr="7E823097">
              <w:rPr>
                <w:sz w:val="22"/>
                <w:szCs w:val="22"/>
              </w:rPr>
              <w:t xml:space="preserve"> parents and families.</w:t>
            </w:r>
          </w:p>
        </w:tc>
        <w:tc>
          <w:tcPr>
            <w:tcW w:w="763" w:type="pct"/>
          </w:tcPr>
          <w:p w14:paraId="6D268125" w14:textId="6F7754F5" w:rsidR="004739C2" w:rsidRPr="00AE2A69" w:rsidRDefault="004739C2" w:rsidP="004739C2">
            <w:pPr>
              <w:rPr>
                <w:sz w:val="22"/>
                <w:szCs w:val="22"/>
              </w:rPr>
            </w:pPr>
          </w:p>
        </w:tc>
        <w:tc>
          <w:tcPr>
            <w:tcW w:w="1961" w:type="pct"/>
          </w:tcPr>
          <w:p w14:paraId="793553D9" w14:textId="77777777" w:rsidR="004739C2" w:rsidRPr="00AE2A69" w:rsidRDefault="004739C2" w:rsidP="004739C2">
            <w:pPr>
              <w:rPr>
                <w:sz w:val="22"/>
                <w:szCs w:val="22"/>
              </w:rPr>
            </w:pPr>
          </w:p>
        </w:tc>
      </w:tr>
      <w:tr w:rsidR="004739C2" w:rsidRPr="00AE2A69" w14:paraId="29132AE9" w14:textId="77777777" w:rsidTr="21E1040E">
        <w:tc>
          <w:tcPr>
            <w:tcW w:w="2276" w:type="pct"/>
          </w:tcPr>
          <w:p w14:paraId="5C17E4DE" w14:textId="51578B85" w:rsidR="004739C2" w:rsidRPr="00AE2A69" w:rsidRDefault="322A8231" w:rsidP="004739C2">
            <w:pPr>
              <w:tabs>
                <w:tab w:val="left" w:pos="1515"/>
              </w:tabs>
              <w:rPr>
                <w:sz w:val="22"/>
                <w:szCs w:val="22"/>
              </w:rPr>
            </w:pPr>
            <w:r w:rsidRPr="7E823097">
              <w:rPr>
                <w:sz w:val="22"/>
                <w:szCs w:val="22"/>
              </w:rPr>
              <w:t xml:space="preserve">1.2 </w:t>
            </w:r>
            <w:r w:rsidR="49C4BF51" w:rsidRPr="7E823097">
              <w:rPr>
                <w:sz w:val="22"/>
                <w:szCs w:val="22"/>
              </w:rPr>
              <w:t xml:space="preserve">Parental preferences are sought </w:t>
            </w:r>
            <w:r w:rsidR="49C4BF51" w:rsidRPr="7E823097">
              <w:rPr>
                <w:sz w:val="22"/>
                <w:szCs w:val="22"/>
                <w:u w:val="single"/>
              </w:rPr>
              <w:t>and</w:t>
            </w:r>
            <w:r w:rsidR="49C4BF51" w:rsidRPr="7E823097">
              <w:rPr>
                <w:sz w:val="22"/>
                <w:szCs w:val="22"/>
              </w:rPr>
              <w:t xml:space="preserve"> noted in the bereavement care plan.</w:t>
            </w:r>
          </w:p>
        </w:tc>
        <w:tc>
          <w:tcPr>
            <w:tcW w:w="763" w:type="pct"/>
          </w:tcPr>
          <w:p w14:paraId="1BB3EDC5" w14:textId="77777777" w:rsidR="004739C2" w:rsidRPr="00AE2A69" w:rsidRDefault="004739C2" w:rsidP="004739C2">
            <w:pPr>
              <w:rPr>
                <w:sz w:val="22"/>
                <w:szCs w:val="22"/>
              </w:rPr>
            </w:pPr>
          </w:p>
        </w:tc>
        <w:tc>
          <w:tcPr>
            <w:tcW w:w="1961" w:type="pct"/>
          </w:tcPr>
          <w:p w14:paraId="60B55F3A" w14:textId="77777777" w:rsidR="004739C2" w:rsidRPr="00AE2A69" w:rsidRDefault="004739C2" w:rsidP="004739C2">
            <w:pPr>
              <w:rPr>
                <w:sz w:val="22"/>
                <w:szCs w:val="22"/>
              </w:rPr>
            </w:pPr>
          </w:p>
        </w:tc>
      </w:tr>
      <w:tr w:rsidR="004739C2" w:rsidRPr="00AE2A69" w14:paraId="384C8560" w14:textId="49B00BB0" w:rsidTr="21E1040E">
        <w:tc>
          <w:tcPr>
            <w:tcW w:w="2276" w:type="pct"/>
          </w:tcPr>
          <w:p w14:paraId="5C1D6755" w14:textId="2E4128FB" w:rsidR="004739C2" w:rsidRPr="00AE2A69" w:rsidRDefault="266F84A2" w:rsidP="004739C2">
            <w:pPr>
              <w:rPr>
                <w:sz w:val="22"/>
                <w:szCs w:val="22"/>
              </w:rPr>
            </w:pPr>
            <w:r w:rsidRPr="7E823097">
              <w:rPr>
                <w:sz w:val="22"/>
                <w:szCs w:val="22"/>
              </w:rPr>
              <w:t xml:space="preserve">1.3 </w:t>
            </w:r>
            <w:r w:rsidR="1A15FE96" w:rsidRPr="7E823097">
              <w:rPr>
                <w:sz w:val="22"/>
                <w:szCs w:val="22"/>
              </w:rPr>
              <w:t xml:space="preserve">Bereaved parents and families are offered informed choices about decisions relating to their care </w:t>
            </w:r>
            <w:r w:rsidR="1A15FE96" w:rsidRPr="7E823097">
              <w:rPr>
                <w:sz w:val="22"/>
                <w:szCs w:val="22"/>
                <w:u w:val="single"/>
              </w:rPr>
              <w:t>and</w:t>
            </w:r>
            <w:r w:rsidR="1A15FE96" w:rsidRPr="7E823097">
              <w:rPr>
                <w:sz w:val="22"/>
                <w:szCs w:val="22"/>
              </w:rPr>
              <w:t xml:space="preserve"> the care of their babies.</w:t>
            </w:r>
          </w:p>
        </w:tc>
        <w:tc>
          <w:tcPr>
            <w:tcW w:w="763" w:type="pct"/>
          </w:tcPr>
          <w:p w14:paraId="6F120948" w14:textId="77777777" w:rsidR="004739C2" w:rsidRPr="00AE2A69" w:rsidRDefault="004739C2" w:rsidP="004739C2">
            <w:pPr>
              <w:rPr>
                <w:sz w:val="22"/>
                <w:szCs w:val="22"/>
              </w:rPr>
            </w:pPr>
          </w:p>
        </w:tc>
        <w:tc>
          <w:tcPr>
            <w:tcW w:w="1961" w:type="pct"/>
          </w:tcPr>
          <w:p w14:paraId="21FB1475" w14:textId="77777777" w:rsidR="004739C2" w:rsidRPr="00AE2A69" w:rsidRDefault="004739C2" w:rsidP="004739C2">
            <w:pPr>
              <w:rPr>
                <w:sz w:val="22"/>
                <w:szCs w:val="22"/>
              </w:rPr>
            </w:pPr>
          </w:p>
        </w:tc>
      </w:tr>
      <w:tr w:rsidR="00271133" w:rsidRPr="00AE2A69" w14:paraId="3480F5BC" w14:textId="77777777" w:rsidTr="21E1040E">
        <w:tc>
          <w:tcPr>
            <w:tcW w:w="2276" w:type="pct"/>
          </w:tcPr>
          <w:p w14:paraId="0C374F87" w14:textId="618E681C" w:rsidR="00271133" w:rsidRPr="00AE2A69" w:rsidRDefault="4608978F" w:rsidP="004739C2">
            <w:pPr>
              <w:rPr>
                <w:sz w:val="22"/>
                <w:szCs w:val="22"/>
              </w:rPr>
            </w:pPr>
            <w:r w:rsidRPr="7E823097">
              <w:rPr>
                <w:sz w:val="22"/>
                <w:szCs w:val="22"/>
              </w:rPr>
              <w:t xml:space="preserve">1.4 </w:t>
            </w:r>
            <w:r w:rsidR="14FFF2F6" w:rsidRPr="7E823097">
              <w:rPr>
                <w:sz w:val="22"/>
                <w:szCs w:val="22"/>
              </w:rPr>
              <w:t xml:space="preserve">Bereaved parents and families </w:t>
            </w:r>
            <w:r w:rsidR="0EB88B0C" w:rsidRPr="7E823097">
              <w:rPr>
                <w:sz w:val="22"/>
                <w:szCs w:val="22"/>
              </w:rPr>
              <w:t>are not required</w:t>
            </w:r>
            <w:r w:rsidR="14FFF2F6" w:rsidRPr="7E823097">
              <w:rPr>
                <w:sz w:val="22"/>
                <w:szCs w:val="22"/>
              </w:rPr>
              <w:t xml:space="preserve"> </w:t>
            </w:r>
            <w:r w:rsidR="4608BF64" w:rsidRPr="7E823097">
              <w:rPr>
                <w:sz w:val="22"/>
                <w:szCs w:val="22"/>
              </w:rPr>
              <w:t xml:space="preserve">to </w:t>
            </w:r>
            <w:r w:rsidR="14FFF2F6" w:rsidRPr="7E823097">
              <w:rPr>
                <w:sz w:val="22"/>
                <w:szCs w:val="22"/>
              </w:rPr>
              <w:t>repeatedly share their story with different professionals.</w:t>
            </w:r>
          </w:p>
        </w:tc>
        <w:tc>
          <w:tcPr>
            <w:tcW w:w="763" w:type="pct"/>
          </w:tcPr>
          <w:p w14:paraId="40F297A1" w14:textId="77777777" w:rsidR="00271133" w:rsidRPr="00AE2A69" w:rsidRDefault="00271133" w:rsidP="004739C2">
            <w:pPr>
              <w:rPr>
                <w:sz w:val="22"/>
                <w:szCs w:val="22"/>
              </w:rPr>
            </w:pPr>
          </w:p>
        </w:tc>
        <w:tc>
          <w:tcPr>
            <w:tcW w:w="1961" w:type="pct"/>
          </w:tcPr>
          <w:p w14:paraId="35AFCE0F" w14:textId="77777777" w:rsidR="00271133" w:rsidRPr="00AE2A69" w:rsidRDefault="00271133" w:rsidP="004739C2">
            <w:pPr>
              <w:rPr>
                <w:sz w:val="22"/>
                <w:szCs w:val="22"/>
              </w:rPr>
            </w:pPr>
          </w:p>
        </w:tc>
      </w:tr>
      <w:tr w:rsidR="002811C2" w:rsidRPr="00AE2A69" w14:paraId="28F96904" w14:textId="77777777" w:rsidTr="21E1040E">
        <w:tc>
          <w:tcPr>
            <w:tcW w:w="2276" w:type="pct"/>
          </w:tcPr>
          <w:p w14:paraId="18DBF6B0" w14:textId="3C8691A8" w:rsidR="002811C2" w:rsidRPr="00AE2A69" w:rsidRDefault="5E424418" w:rsidP="004739C2">
            <w:pPr>
              <w:rPr>
                <w:sz w:val="22"/>
                <w:szCs w:val="22"/>
              </w:rPr>
            </w:pPr>
            <w:r w:rsidRPr="7E823097">
              <w:rPr>
                <w:sz w:val="22"/>
                <w:szCs w:val="22"/>
              </w:rPr>
              <w:t xml:space="preserve">1.5 </w:t>
            </w:r>
            <w:r w:rsidR="2D874517" w:rsidRPr="7E823097">
              <w:rPr>
                <w:sz w:val="22"/>
                <w:szCs w:val="22"/>
              </w:rPr>
              <w:t xml:space="preserve">Care is tailored to </w:t>
            </w:r>
            <w:r w:rsidR="1A50E2AF" w:rsidRPr="7E823097">
              <w:rPr>
                <w:sz w:val="22"/>
                <w:szCs w:val="22"/>
              </w:rPr>
              <w:t>parents</w:t>
            </w:r>
            <w:r w:rsidR="08E69F36" w:rsidRPr="7E823097">
              <w:rPr>
                <w:sz w:val="22"/>
                <w:szCs w:val="22"/>
              </w:rPr>
              <w:t>’</w:t>
            </w:r>
            <w:r w:rsidR="1A50E2AF" w:rsidRPr="7E823097">
              <w:rPr>
                <w:sz w:val="22"/>
                <w:szCs w:val="22"/>
              </w:rPr>
              <w:t xml:space="preserve"> </w:t>
            </w:r>
            <w:r w:rsidR="2D874517" w:rsidRPr="7E823097">
              <w:rPr>
                <w:sz w:val="22"/>
                <w:szCs w:val="22"/>
              </w:rPr>
              <w:t>preferences</w:t>
            </w:r>
            <w:r w:rsidR="231570E4" w:rsidRPr="7E823097">
              <w:rPr>
                <w:sz w:val="22"/>
                <w:szCs w:val="22"/>
              </w:rPr>
              <w:t>.</w:t>
            </w:r>
          </w:p>
        </w:tc>
        <w:tc>
          <w:tcPr>
            <w:tcW w:w="763" w:type="pct"/>
          </w:tcPr>
          <w:p w14:paraId="4993808C" w14:textId="77777777" w:rsidR="002811C2" w:rsidRPr="00AE2A69" w:rsidRDefault="002811C2" w:rsidP="004739C2">
            <w:pPr>
              <w:rPr>
                <w:sz w:val="22"/>
                <w:szCs w:val="22"/>
              </w:rPr>
            </w:pPr>
          </w:p>
        </w:tc>
        <w:tc>
          <w:tcPr>
            <w:tcW w:w="1961" w:type="pct"/>
          </w:tcPr>
          <w:p w14:paraId="3AB7670E" w14:textId="77777777" w:rsidR="006D562A" w:rsidRPr="00AE2A69" w:rsidRDefault="006D562A" w:rsidP="004739C2">
            <w:pPr>
              <w:rPr>
                <w:sz w:val="22"/>
                <w:szCs w:val="22"/>
              </w:rPr>
            </w:pPr>
          </w:p>
        </w:tc>
      </w:tr>
      <w:tr w:rsidR="00A05335" w:rsidRPr="00AE2A69" w14:paraId="2273CEEC" w14:textId="77777777" w:rsidTr="21E1040E">
        <w:trPr>
          <w:gridAfter w:val="1"/>
          <w:wAfter w:w="1961" w:type="pct"/>
        </w:trPr>
        <w:tc>
          <w:tcPr>
            <w:tcW w:w="2276" w:type="pct"/>
          </w:tcPr>
          <w:p w14:paraId="273481B3" w14:textId="171AD5EB" w:rsidR="00544CF2" w:rsidRDefault="00E3135E" w:rsidP="00E3135E">
            <w:pPr>
              <w:rPr>
                <w:b/>
                <w:bCs/>
                <w:sz w:val="22"/>
                <w:szCs w:val="22"/>
              </w:rPr>
            </w:pPr>
            <w:r w:rsidRPr="00E3135E">
              <w:rPr>
                <w:b/>
                <w:bCs/>
                <w:sz w:val="22"/>
                <w:szCs w:val="22"/>
              </w:rPr>
              <w:lastRenderedPageBreak/>
              <w:t xml:space="preserve">Compliance Status </w:t>
            </w:r>
          </w:p>
          <w:p w14:paraId="0DB4F03F" w14:textId="5B80FBC9" w:rsidR="00090AE4" w:rsidRPr="00871288" w:rsidRDefault="00CD5A3E" w:rsidP="00CD5A3E">
            <w:pPr>
              <w:rPr>
                <w:sz w:val="20"/>
                <w:szCs w:val="20"/>
              </w:rPr>
            </w:pPr>
            <w:r w:rsidRPr="00871288">
              <w:rPr>
                <w:sz w:val="20"/>
                <w:szCs w:val="20"/>
              </w:rPr>
              <w:t xml:space="preserve">A standard is considered </w:t>
            </w:r>
            <w:r w:rsidRPr="00871288">
              <w:rPr>
                <w:b/>
                <w:bCs/>
                <w:sz w:val="20"/>
                <w:szCs w:val="20"/>
              </w:rPr>
              <w:t>Compliant</w:t>
            </w:r>
            <w:r w:rsidRPr="00871288">
              <w:rPr>
                <w:sz w:val="20"/>
                <w:szCs w:val="20"/>
              </w:rPr>
              <w:t xml:space="preserve"> only if </w:t>
            </w:r>
            <w:r w:rsidRPr="00871288">
              <w:rPr>
                <w:b/>
                <w:bCs/>
                <w:sz w:val="20"/>
                <w:szCs w:val="20"/>
              </w:rPr>
              <w:t>all indicators</w:t>
            </w:r>
            <w:r w:rsidRPr="00871288">
              <w:rPr>
                <w:sz w:val="20"/>
                <w:szCs w:val="20"/>
              </w:rPr>
              <w:t xml:space="preserve"> are marked “Yes”. If any indicator is marked “</w:t>
            </w:r>
            <w:r w:rsidRPr="00871288">
              <w:rPr>
                <w:b/>
                <w:bCs/>
                <w:sz w:val="20"/>
                <w:szCs w:val="20"/>
              </w:rPr>
              <w:t>Partial</w:t>
            </w:r>
            <w:r w:rsidRPr="00871288">
              <w:rPr>
                <w:sz w:val="20"/>
                <w:szCs w:val="20"/>
              </w:rPr>
              <w:t>” or “</w:t>
            </w:r>
            <w:r w:rsidRPr="00871288">
              <w:rPr>
                <w:b/>
                <w:bCs/>
                <w:sz w:val="20"/>
                <w:szCs w:val="20"/>
              </w:rPr>
              <w:t>No</w:t>
            </w:r>
            <w:r w:rsidRPr="00871288">
              <w:rPr>
                <w:sz w:val="20"/>
                <w:szCs w:val="20"/>
              </w:rPr>
              <w:t xml:space="preserve">”, the standard is </w:t>
            </w:r>
            <w:r w:rsidRPr="00871288">
              <w:rPr>
                <w:b/>
                <w:bCs/>
                <w:sz w:val="20"/>
                <w:szCs w:val="20"/>
              </w:rPr>
              <w:t>Not Compliant</w:t>
            </w:r>
            <w:r w:rsidRPr="00871288">
              <w:rPr>
                <w:sz w:val="20"/>
                <w:szCs w:val="20"/>
              </w:rPr>
              <w:t>.</w:t>
            </w:r>
          </w:p>
        </w:tc>
        <w:tc>
          <w:tcPr>
            <w:tcW w:w="763" w:type="pct"/>
          </w:tcPr>
          <w:p w14:paraId="71714D8B" w14:textId="77777777" w:rsidR="00A05335" w:rsidRPr="00AE2A69" w:rsidRDefault="00A05335" w:rsidP="004739C2">
            <w:pPr>
              <w:rPr>
                <w:sz w:val="22"/>
                <w:szCs w:val="22"/>
              </w:rPr>
            </w:pPr>
          </w:p>
        </w:tc>
      </w:tr>
    </w:tbl>
    <w:p w14:paraId="42B5A3C8" w14:textId="77777777" w:rsidR="00871288" w:rsidRDefault="00871288" w:rsidP="00871288"/>
    <w:tbl>
      <w:tblPr>
        <w:tblW w:w="4780"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13008"/>
      </w:tblGrid>
      <w:tr w:rsidR="006D562A" w:rsidRPr="00AE2A69" w14:paraId="1B10EFFC" w14:textId="77777777" w:rsidTr="00CA5EA5">
        <w:tc>
          <w:tcPr>
            <w:tcW w:w="5000" w:type="pct"/>
          </w:tcPr>
          <w:p w14:paraId="742A6FD3" w14:textId="7A5C7F96" w:rsidR="006D562A" w:rsidRDefault="006D562A" w:rsidP="006D562A">
            <w:pPr>
              <w:rPr>
                <w:b/>
                <w:bCs/>
                <w:sz w:val="22"/>
                <w:szCs w:val="22"/>
              </w:rPr>
            </w:pPr>
            <w:r>
              <w:rPr>
                <w:b/>
                <w:sz w:val="22"/>
                <w:szCs w:val="22"/>
              </w:rPr>
              <w:t xml:space="preserve">Part D: Supplementary Information - Standard 1: </w:t>
            </w:r>
            <w:r w:rsidRPr="00AE2A69">
              <w:rPr>
                <w:b/>
                <w:sz w:val="22"/>
                <w:szCs w:val="22"/>
              </w:rPr>
              <w:t>All bereaved parents and families are provided with personalised care</w:t>
            </w:r>
            <w:r w:rsidR="0015042B">
              <w:rPr>
                <w:b/>
                <w:sz w:val="22"/>
                <w:szCs w:val="22"/>
              </w:rPr>
              <w:t>.</w:t>
            </w:r>
          </w:p>
        </w:tc>
      </w:tr>
      <w:tr w:rsidR="00871288" w:rsidRPr="00AE2A69" w14:paraId="2D82AB3F" w14:textId="77777777" w:rsidTr="00CA5EA5">
        <w:tc>
          <w:tcPr>
            <w:tcW w:w="5000" w:type="pct"/>
          </w:tcPr>
          <w:p w14:paraId="08C93DB2" w14:textId="77777777" w:rsidR="00871288" w:rsidRDefault="00871288" w:rsidP="00871288">
            <w:pPr>
              <w:pStyle w:val="Heading2"/>
              <w:rPr>
                <w:rFonts w:ascii="MADE Sands" w:hAnsi="MADE Sands"/>
                <w:b/>
                <w:bCs w:val="0"/>
                <w:sz w:val="22"/>
                <w:szCs w:val="22"/>
              </w:rPr>
            </w:pPr>
          </w:p>
          <w:p w14:paraId="4E47BD9E" w14:textId="77777777" w:rsidR="00871288" w:rsidRDefault="00871288" w:rsidP="00871288"/>
          <w:p w14:paraId="5305088C" w14:textId="77777777" w:rsidR="00871288" w:rsidRDefault="00871288" w:rsidP="00871288"/>
          <w:p w14:paraId="5B2C4088" w14:textId="77777777" w:rsidR="00871288" w:rsidRDefault="00871288" w:rsidP="00871288"/>
          <w:p w14:paraId="69220371" w14:textId="77777777" w:rsidR="00871288" w:rsidRDefault="00871288" w:rsidP="00871288"/>
          <w:p w14:paraId="4AE8C275" w14:textId="77777777" w:rsidR="00871288" w:rsidRDefault="00871288" w:rsidP="00871288"/>
          <w:p w14:paraId="5F4D9AC2" w14:textId="77777777" w:rsidR="00871288" w:rsidRDefault="00871288" w:rsidP="00871288"/>
          <w:p w14:paraId="38BC06EC" w14:textId="77777777" w:rsidR="00871288" w:rsidRDefault="00871288" w:rsidP="00871288"/>
          <w:p w14:paraId="7B32BACF" w14:textId="77777777" w:rsidR="00871288" w:rsidRDefault="00871288" w:rsidP="00871288"/>
          <w:p w14:paraId="78CA0778" w14:textId="77777777" w:rsidR="00871288" w:rsidRDefault="00871288" w:rsidP="00871288"/>
          <w:p w14:paraId="455F3318" w14:textId="77777777" w:rsidR="00871288" w:rsidRDefault="00871288" w:rsidP="00871288"/>
          <w:p w14:paraId="30451F6A" w14:textId="77777777" w:rsidR="00871288" w:rsidRDefault="00871288" w:rsidP="00871288"/>
          <w:p w14:paraId="4402F463" w14:textId="77777777" w:rsidR="00871288" w:rsidRDefault="00871288" w:rsidP="00871288"/>
          <w:p w14:paraId="4B2D8CE3" w14:textId="1D780F93" w:rsidR="00871288" w:rsidRPr="00871288" w:rsidRDefault="00871288" w:rsidP="00871288"/>
        </w:tc>
      </w:tr>
    </w:tbl>
    <w:p w14:paraId="698C58CD" w14:textId="77777777" w:rsidR="00871288" w:rsidRDefault="00871288" w:rsidP="00871288"/>
    <w:p w14:paraId="22EFFB28" w14:textId="76DF52E6" w:rsidR="003C6BC0" w:rsidRPr="0015042B" w:rsidRDefault="003C6BC0" w:rsidP="0015042B">
      <w:pPr>
        <w:pStyle w:val="Heading1"/>
      </w:pPr>
      <w:r>
        <w:lastRenderedPageBreak/>
        <w:t>Standard 2: All bereaved parents and families have access to an appropriate, available and accessible bereavement room.</w:t>
      </w:r>
    </w:p>
    <w:p w14:paraId="57407BB5" w14:textId="3EC68351" w:rsidR="00AB4180" w:rsidRDefault="00AB4180" w:rsidP="00231344">
      <w:pPr>
        <w:rPr>
          <w:sz w:val="22"/>
          <w:szCs w:val="22"/>
        </w:rPr>
      </w:pPr>
      <w:r w:rsidRPr="00AB4180">
        <w:rPr>
          <w:sz w:val="22"/>
          <w:szCs w:val="22"/>
        </w:rPr>
        <w:t>Every family's experience of grief is different, and the environment in which care is received can have a significant impact on how supported and safe parents feel. Parents and families have expressed the importance of having a private, quiet space where they can begin to process their loss away from the sounds and sights of other families with live babies.</w:t>
      </w:r>
    </w:p>
    <w:p w14:paraId="56D6A557" w14:textId="14F496B7" w:rsidR="003C6BC0" w:rsidRDefault="005A2E83" w:rsidP="00231344">
      <w:pPr>
        <w:rPr>
          <w:sz w:val="22"/>
          <w:szCs w:val="22"/>
        </w:rPr>
      </w:pPr>
      <w:r w:rsidRPr="005A2E83">
        <w:rPr>
          <w:sz w:val="22"/>
          <w:szCs w:val="22"/>
        </w:rPr>
        <w:t xml:space="preserve">To demonstrate compliance with this standard, settings must be able to show that bereaved parents and families have access to a dedicated, appropriate, and accessible bereavement room. Evidence should include photographs or estate plans showing the room’s location and design, documentation confirming its exclusive use, records of parent involvement in its development, and feedback that reflects its impact on the care experience. </w:t>
      </w:r>
    </w:p>
    <w:p w14:paraId="0F54D108" w14:textId="77777777" w:rsidR="00B94D5D" w:rsidRPr="00FE33B5" w:rsidRDefault="00B94D5D" w:rsidP="00231344">
      <w:pPr>
        <w:rPr>
          <w:sz w:val="22"/>
          <w:szCs w:val="22"/>
        </w:rPr>
      </w:pPr>
    </w:p>
    <w:tbl>
      <w:tblPr>
        <w:tblW w:w="5000"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5922"/>
        <w:gridCol w:w="1984"/>
        <w:gridCol w:w="5701"/>
      </w:tblGrid>
      <w:tr w:rsidR="006F609F" w:rsidRPr="00FE33B5" w14:paraId="64532DB6" w14:textId="77777777" w:rsidTr="21E1040E">
        <w:tc>
          <w:tcPr>
            <w:tcW w:w="5000" w:type="pct"/>
            <w:gridSpan w:val="3"/>
          </w:tcPr>
          <w:p w14:paraId="05D1FFE8" w14:textId="4F2FB39A" w:rsidR="003C6BC0" w:rsidRPr="00FE33B5" w:rsidRDefault="44E5DFD9" w:rsidP="21E1040E">
            <w:pPr>
              <w:pStyle w:val="Heading2"/>
              <w:jc w:val="center"/>
              <w:rPr>
                <w:rFonts w:ascii="MADE Sands" w:hAnsi="MADE Sands"/>
                <w:b/>
                <w:sz w:val="22"/>
                <w:szCs w:val="22"/>
              </w:rPr>
            </w:pPr>
            <w:r w:rsidRPr="21E1040E">
              <w:rPr>
                <w:rFonts w:ascii="MADE Sands" w:hAnsi="MADE Sands"/>
                <w:b/>
                <w:sz w:val="22"/>
                <w:szCs w:val="22"/>
              </w:rPr>
              <w:t>2.</w:t>
            </w:r>
            <w:r w:rsidR="5F165989" w:rsidRPr="21E1040E">
              <w:rPr>
                <w:rFonts w:ascii="MADE Sands" w:hAnsi="MADE Sands"/>
                <w:b/>
                <w:sz w:val="22"/>
                <w:szCs w:val="22"/>
              </w:rPr>
              <w:t xml:space="preserve"> All bereaved parents and families have access to an appropriate, available and accessible bereavement room</w:t>
            </w:r>
            <w:r w:rsidR="340BEAE4" w:rsidRPr="21E1040E">
              <w:rPr>
                <w:rFonts w:ascii="MADE Sands" w:hAnsi="MADE Sands"/>
                <w:b/>
                <w:sz w:val="22"/>
                <w:szCs w:val="22"/>
              </w:rPr>
              <w:t>.</w:t>
            </w:r>
          </w:p>
        </w:tc>
      </w:tr>
      <w:tr w:rsidR="009877E6" w:rsidRPr="00AE2A69" w14:paraId="07792137" w14:textId="77777777" w:rsidTr="21E1040E">
        <w:trPr>
          <w:trHeight w:val="978"/>
        </w:trPr>
        <w:tc>
          <w:tcPr>
            <w:tcW w:w="2176" w:type="pct"/>
          </w:tcPr>
          <w:p w14:paraId="7946BC90" w14:textId="0D123168" w:rsidR="009877E6" w:rsidRPr="00AE2A69" w:rsidRDefault="009877E6" w:rsidP="009877E6">
            <w:pPr>
              <w:jc w:val="center"/>
              <w:rPr>
                <w:b/>
                <w:bCs/>
                <w:sz w:val="22"/>
                <w:szCs w:val="22"/>
              </w:rPr>
            </w:pPr>
            <w:r>
              <w:rPr>
                <w:b/>
                <w:bCs/>
                <w:sz w:val="22"/>
                <w:szCs w:val="22"/>
              </w:rPr>
              <w:t>Part A:</w:t>
            </w:r>
            <w:r w:rsidRPr="7E823097">
              <w:rPr>
                <w:b/>
                <w:bCs/>
                <w:sz w:val="22"/>
                <w:szCs w:val="22"/>
              </w:rPr>
              <w:t xml:space="preserve"> Indicator</w:t>
            </w:r>
          </w:p>
        </w:tc>
        <w:tc>
          <w:tcPr>
            <w:tcW w:w="729" w:type="pct"/>
          </w:tcPr>
          <w:p w14:paraId="6B014D1B" w14:textId="77777777" w:rsidR="009877E6" w:rsidRDefault="009877E6" w:rsidP="009877E6">
            <w:pPr>
              <w:spacing w:line="259" w:lineRule="auto"/>
              <w:jc w:val="center"/>
              <w:rPr>
                <w:b/>
                <w:bCs/>
                <w:sz w:val="22"/>
                <w:szCs w:val="22"/>
              </w:rPr>
            </w:pPr>
            <w:r>
              <w:rPr>
                <w:b/>
                <w:bCs/>
                <w:sz w:val="22"/>
                <w:szCs w:val="22"/>
              </w:rPr>
              <w:t xml:space="preserve">Part B: </w:t>
            </w:r>
            <w:r w:rsidRPr="7E823097">
              <w:rPr>
                <w:b/>
                <w:bCs/>
                <w:sz w:val="22"/>
                <w:szCs w:val="22"/>
              </w:rPr>
              <w:t>Extent in Place</w:t>
            </w:r>
          </w:p>
          <w:p w14:paraId="4B0C7F92" w14:textId="2BF8041D" w:rsidR="009877E6" w:rsidRPr="00544CF2" w:rsidRDefault="009877E6" w:rsidP="009877E6">
            <w:pPr>
              <w:spacing w:line="259" w:lineRule="auto"/>
              <w:jc w:val="center"/>
              <w:rPr>
                <w:sz w:val="18"/>
                <w:szCs w:val="18"/>
              </w:rPr>
            </w:pPr>
            <w:r w:rsidRPr="00544CF2">
              <w:rPr>
                <w:sz w:val="18"/>
                <w:szCs w:val="18"/>
              </w:rPr>
              <w:t>No</w:t>
            </w:r>
            <w:r>
              <w:rPr>
                <w:sz w:val="18"/>
                <w:szCs w:val="18"/>
              </w:rPr>
              <w:t xml:space="preserve">; Partially; </w:t>
            </w:r>
            <w:r w:rsidRPr="00544CF2">
              <w:rPr>
                <w:sz w:val="18"/>
                <w:szCs w:val="18"/>
              </w:rPr>
              <w:t>Yes</w:t>
            </w:r>
          </w:p>
        </w:tc>
        <w:tc>
          <w:tcPr>
            <w:tcW w:w="2095" w:type="pct"/>
          </w:tcPr>
          <w:p w14:paraId="3986E7D8" w14:textId="18369C6A" w:rsidR="009877E6" w:rsidRPr="00AE2A69" w:rsidRDefault="009877E6" w:rsidP="009877E6">
            <w:pPr>
              <w:jc w:val="center"/>
              <w:rPr>
                <w:b/>
                <w:bCs/>
                <w:sz w:val="22"/>
                <w:szCs w:val="22"/>
              </w:rPr>
            </w:pPr>
            <w:r>
              <w:rPr>
                <w:b/>
                <w:bCs/>
                <w:sz w:val="22"/>
                <w:szCs w:val="22"/>
              </w:rPr>
              <w:t xml:space="preserve">Part C: </w:t>
            </w:r>
            <w:r w:rsidRPr="7E823097">
              <w:rPr>
                <w:b/>
                <w:bCs/>
                <w:sz w:val="22"/>
                <w:szCs w:val="22"/>
              </w:rPr>
              <w:t>Evidence</w:t>
            </w:r>
          </w:p>
        </w:tc>
      </w:tr>
      <w:tr w:rsidR="00E23732" w:rsidRPr="00FE33B5" w14:paraId="1645AFD5" w14:textId="77777777" w:rsidTr="21E1040E">
        <w:tc>
          <w:tcPr>
            <w:tcW w:w="2176" w:type="pct"/>
          </w:tcPr>
          <w:p w14:paraId="72DA21C4" w14:textId="6C51BEC0" w:rsidR="00E23732" w:rsidRPr="00FE33B5" w:rsidRDefault="00A91401" w:rsidP="00E23732">
            <w:pPr>
              <w:rPr>
                <w:sz w:val="22"/>
                <w:szCs w:val="22"/>
              </w:rPr>
            </w:pPr>
            <w:r>
              <w:rPr>
                <w:sz w:val="22"/>
                <w:szCs w:val="22"/>
              </w:rPr>
              <w:t xml:space="preserve">2.1 </w:t>
            </w:r>
            <w:r w:rsidR="2431A5B9" w:rsidRPr="7E823097">
              <w:rPr>
                <w:sz w:val="22"/>
                <w:szCs w:val="22"/>
              </w:rPr>
              <w:t>There is a dedicated bereavement</w:t>
            </w:r>
            <w:r w:rsidR="00FE33B5" w:rsidRPr="7E823097">
              <w:rPr>
                <w:sz w:val="22"/>
                <w:szCs w:val="22"/>
              </w:rPr>
              <w:t xml:space="preserve"> room </w:t>
            </w:r>
            <w:r w:rsidR="2431A5B9" w:rsidRPr="7E823097">
              <w:rPr>
                <w:sz w:val="22"/>
                <w:szCs w:val="22"/>
              </w:rPr>
              <w:t>for parents</w:t>
            </w:r>
            <w:r w:rsidR="00FE33B5" w:rsidRPr="7E823097">
              <w:rPr>
                <w:sz w:val="22"/>
                <w:szCs w:val="22"/>
              </w:rPr>
              <w:t>.</w:t>
            </w:r>
            <w:r w:rsidR="2431A5B9" w:rsidRPr="7E823097">
              <w:rPr>
                <w:sz w:val="22"/>
                <w:szCs w:val="22"/>
              </w:rPr>
              <w:t xml:space="preserve"> </w:t>
            </w:r>
          </w:p>
        </w:tc>
        <w:tc>
          <w:tcPr>
            <w:tcW w:w="729" w:type="pct"/>
          </w:tcPr>
          <w:p w14:paraId="354E4DB8" w14:textId="77777777" w:rsidR="00E23732" w:rsidRPr="00FE33B5" w:rsidRDefault="00E23732" w:rsidP="00E23732">
            <w:pPr>
              <w:rPr>
                <w:sz w:val="22"/>
                <w:szCs w:val="22"/>
              </w:rPr>
            </w:pPr>
          </w:p>
        </w:tc>
        <w:tc>
          <w:tcPr>
            <w:tcW w:w="2095" w:type="pct"/>
          </w:tcPr>
          <w:p w14:paraId="18086CE1" w14:textId="77777777" w:rsidR="00E23732" w:rsidRPr="00FE33B5" w:rsidRDefault="00E23732" w:rsidP="00E23732">
            <w:pPr>
              <w:rPr>
                <w:sz w:val="22"/>
                <w:szCs w:val="22"/>
              </w:rPr>
            </w:pPr>
          </w:p>
        </w:tc>
      </w:tr>
      <w:tr w:rsidR="00A2795C" w:rsidRPr="00FE33B5" w14:paraId="0D5A9162" w14:textId="77777777" w:rsidTr="21E1040E">
        <w:tc>
          <w:tcPr>
            <w:tcW w:w="2176" w:type="pct"/>
          </w:tcPr>
          <w:p w14:paraId="6DF11F7C" w14:textId="5A6524C0" w:rsidR="00A2795C" w:rsidRPr="00FE33B5" w:rsidRDefault="3E5F8FAF" w:rsidP="00E23732">
            <w:pPr>
              <w:rPr>
                <w:sz w:val="22"/>
                <w:szCs w:val="22"/>
              </w:rPr>
            </w:pPr>
            <w:r w:rsidRPr="21E1040E">
              <w:rPr>
                <w:sz w:val="22"/>
                <w:szCs w:val="22"/>
              </w:rPr>
              <w:t xml:space="preserve">2.2 </w:t>
            </w:r>
            <w:r w:rsidR="55960283" w:rsidRPr="21E1040E">
              <w:rPr>
                <w:sz w:val="22"/>
                <w:szCs w:val="22"/>
              </w:rPr>
              <w:t>The needs and wishes of bereaved parents and families are sought in the design and/or development of the room</w:t>
            </w:r>
            <w:r w:rsidR="39AA60F9" w:rsidRPr="21E1040E">
              <w:rPr>
                <w:sz w:val="22"/>
                <w:szCs w:val="22"/>
              </w:rPr>
              <w:t>.</w:t>
            </w:r>
          </w:p>
        </w:tc>
        <w:tc>
          <w:tcPr>
            <w:tcW w:w="729" w:type="pct"/>
          </w:tcPr>
          <w:p w14:paraId="5651C225" w14:textId="77777777" w:rsidR="00A2795C" w:rsidRPr="00FE33B5" w:rsidRDefault="00A2795C" w:rsidP="00E23732">
            <w:pPr>
              <w:rPr>
                <w:sz w:val="22"/>
                <w:szCs w:val="22"/>
              </w:rPr>
            </w:pPr>
          </w:p>
        </w:tc>
        <w:tc>
          <w:tcPr>
            <w:tcW w:w="2095" w:type="pct"/>
          </w:tcPr>
          <w:p w14:paraId="1991E713" w14:textId="77777777" w:rsidR="00A2795C" w:rsidRPr="00FE33B5" w:rsidRDefault="00A2795C" w:rsidP="00E23732">
            <w:pPr>
              <w:rPr>
                <w:sz w:val="22"/>
                <w:szCs w:val="22"/>
              </w:rPr>
            </w:pPr>
          </w:p>
        </w:tc>
      </w:tr>
      <w:tr w:rsidR="00E23732" w:rsidRPr="00FE33B5" w14:paraId="2AA75117" w14:textId="77777777" w:rsidTr="21E1040E">
        <w:tc>
          <w:tcPr>
            <w:tcW w:w="2176" w:type="pct"/>
          </w:tcPr>
          <w:p w14:paraId="320AA0A7" w14:textId="2B7DBA9B" w:rsidR="00E23732" w:rsidRPr="00FE33B5" w:rsidRDefault="78BF6A32" w:rsidP="00E23732">
            <w:pPr>
              <w:rPr>
                <w:sz w:val="22"/>
                <w:szCs w:val="22"/>
              </w:rPr>
            </w:pPr>
            <w:r w:rsidRPr="21E1040E">
              <w:rPr>
                <w:sz w:val="22"/>
                <w:szCs w:val="22"/>
              </w:rPr>
              <w:t xml:space="preserve">2.3 </w:t>
            </w:r>
            <w:r w:rsidR="41732A78" w:rsidRPr="21E1040E">
              <w:rPr>
                <w:sz w:val="22"/>
                <w:szCs w:val="22"/>
              </w:rPr>
              <w:t xml:space="preserve">The </w:t>
            </w:r>
            <w:r w:rsidR="3D4CFA51" w:rsidRPr="21E1040E">
              <w:rPr>
                <w:sz w:val="22"/>
                <w:szCs w:val="22"/>
              </w:rPr>
              <w:t>ro</w:t>
            </w:r>
            <w:r w:rsidR="59174005" w:rsidRPr="21E1040E">
              <w:rPr>
                <w:sz w:val="22"/>
                <w:szCs w:val="22"/>
              </w:rPr>
              <w:t>om</w:t>
            </w:r>
            <w:r w:rsidR="3D4CFA51" w:rsidRPr="21E1040E">
              <w:rPr>
                <w:sz w:val="22"/>
                <w:szCs w:val="22"/>
              </w:rPr>
              <w:t xml:space="preserve"> </w:t>
            </w:r>
            <w:r w:rsidR="0953568C" w:rsidRPr="21E1040E">
              <w:rPr>
                <w:sz w:val="22"/>
                <w:szCs w:val="22"/>
              </w:rPr>
              <w:t xml:space="preserve">is </w:t>
            </w:r>
            <w:r w:rsidR="41732A78" w:rsidRPr="21E1040E">
              <w:rPr>
                <w:sz w:val="22"/>
                <w:szCs w:val="22"/>
              </w:rPr>
              <w:t>reserved for use by bereaved parents and families</w:t>
            </w:r>
            <w:r w:rsidR="2AC6E70A" w:rsidRPr="21E1040E">
              <w:rPr>
                <w:sz w:val="22"/>
                <w:szCs w:val="22"/>
              </w:rPr>
              <w:t>.</w:t>
            </w:r>
          </w:p>
        </w:tc>
        <w:tc>
          <w:tcPr>
            <w:tcW w:w="729" w:type="pct"/>
          </w:tcPr>
          <w:p w14:paraId="5CC1EA7A" w14:textId="77777777" w:rsidR="00E23732" w:rsidRPr="00FE33B5" w:rsidRDefault="00E23732" w:rsidP="00E23732">
            <w:pPr>
              <w:rPr>
                <w:sz w:val="22"/>
                <w:szCs w:val="22"/>
              </w:rPr>
            </w:pPr>
          </w:p>
        </w:tc>
        <w:tc>
          <w:tcPr>
            <w:tcW w:w="2095" w:type="pct"/>
          </w:tcPr>
          <w:p w14:paraId="164D32EC" w14:textId="77777777" w:rsidR="00E23732" w:rsidRPr="00FE33B5" w:rsidRDefault="00E23732" w:rsidP="00E23732">
            <w:pPr>
              <w:rPr>
                <w:sz w:val="22"/>
                <w:szCs w:val="22"/>
              </w:rPr>
            </w:pPr>
          </w:p>
        </w:tc>
      </w:tr>
      <w:tr w:rsidR="00E23732" w:rsidRPr="00FE33B5" w14:paraId="22A80334" w14:textId="77777777" w:rsidTr="21E1040E">
        <w:tc>
          <w:tcPr>
            <w:tcW w:w="2176" w:type="pct"/>
          </w:tcPr>
          <w:p w14:paraId="3AAF3855" w14:textId="27A9F9E7" w:rsidR="00E23732" w:rsidRPr="00FE33B5" w:rsidRDefault="00A91401" w:rsidP="00E23732">
            <w:pPr>
              <w:rPr>
                <w:sz w:val="22"/>
                <w:szCs w:val="22"/>
              </w:rPr>
            </w:pPr>
            <w:r>
              <w:rPr>
                <w:sz w:val="22"/>
                <w:szCs w:val="22"/>
              </w:rPr>
              <w:t xml:space="preserve">2.4 The room </w:t>
            </w:r>
            <w:r w:rsidR="00A2795C">
              <w:rPr>
                <w:sz w:val="22"/>
                <w:szCs w:val="22"/>
              </w:rPr>
              <w:t xml:space="preserve">is not used for other purposes. </w:t>
            </w:r>
          </w:p>
        </w:tc>
        <w:tc>
          <w:tcPr>
            <w:tcW w:w="729" w:type="pct"/>
          </w:tcPr>
          <w:p w14:paraId="6F10D790" w14:textId="77777777" w:rsidR="00E23732" w:rsidRPr="00FE33B5" w:rsidRDefault="00E23732" w:rsidP="00E23732">
            <w:pPr>
              <w:rPr>
                <w:sz w:val="22"/>
                <w:szCs w:val="22"/>
              </w:rPr>
            </w:pPr>
          </w:p>
        </w:tc>
        <w:tc>
          <w:tcPr>
            <w:tcW w:w="2095" w:type="pct"/>
          </w:tcPr>
          <w:p w14:paraId="742AA279" w14:textId="77777777" w:rsidR="00E23732" w:rsidRPr="00FE33B5" w:rsidRDefault="00E23732" w:rsidP="00E23732">
            <w:pPr>
              <w:rPr>
                <w:sz w:val="22"/>
                <w:szCs w:val="22"/>
              </w:rPr>
            </w:pPr>
          </w:p>
        </w:tc>
      </w:tr>
      <w:tr w:rsidR="00A2795C" w:rsidRPr="00FE33B5" w14:paraId="73103949" w14:textId="77777777" w:rsidTr="21E1040E">
        <w:tc>
          <w:tcPr>
            <w:tcW w:w="2176" w:type="pct"/>
          </w:tcPr>
          <w:p w14:paraId="6B3A940B" w14:textId="53A8E66B" w:rsidR="00A2795C" w:rsidRDefault="00A91401" w:rsidP="00E23732">
            <w:pPr>
              <w:rPr>
                <w:sz w:val="22"/>
                <w:szCs w:val="22"/>
              </w:rPr>
            </w:pPr>
            <w:r>
              <w:rPr>
                <w:sz w:val="22"/>
                <w:szCs w:val="22"/>
              </w:rPr>
              <w:t xml:space="preserve">2.5 </w:t>
            </w:r>
            <w:r w:rsidR="1419931D" w:rsidRPr="28428148">
              <w:rPr>
                <w:sz w:val="22"/>
                <w:szCs w:val="22"/>
              </w:rPr>
              <w:t xml:space="preserve">Parents and families do not have to go past or hear families with live babies to access </w:t>
            </w:r>
            <w:r w:rsidR="4054BE75" w:rsidRPr="28428148">
              <w:rPr>
                <w:sz w:val="22"/>
                <w:szCs w:val="22"/>
              </w:rPr>
              <w:t>the room</w:t>
            </w:r>
            <w:r w:rsidR="1419931D" w:rsidRPr="28428148">
              <w:rPr>
                <w:sz w:val="22"/>
                <w:szCs w:val="22"/>
              </w:rPr>
              <w:t>.</w:t>
            </w:r>
          </w:p>
        </w:tc>
        <w:tc>
          <w:tcPr>
            <w:tcW w:w="729" w:type="pct"/>
          </w:tcPr>
          <w:p w14:paraId="414E67CD" w14:textId="77777777" w:rsidR="00A2795C" w:rsidRPr="00FE33B5" w:rsidRDefault="00A2795C" w:rsidP="00E23732">
            <w:pPr>
              <w:rPr>
                <w:sz w:val="22"/>
                <w:szCs w:val="22"/>
              </w:rPr>
            </w:pPr>
          </w:p>
        </w:tc>
        <w:tc>
          <w:tcPr>
            <w:tcW w:w="2095" w:type="pct"/>
          </w:tcPr>
          <w:p w14:paraId="77F0FC69" w14:textId="77777777" w:rsidR="00A2795C" w:rsidRPr="00FE33B5" w:rsidRDefault="00A2795C" w:rsidP="00E23732">
            <w:pPr>
              <w:rPr>
                <w:sz w:val="22"/>
                <w:szCs w:val="22"/>
              </w:rPr>
            </w:pPr>
          </w:p>
        </w:tc>
      </w:tr>
      <w:tr w:rsidR="00686692" w:rsidRPr="00FE33B5" w14:paraId="606EA3FC" w14:textId="77777777" w:rsidTr="21E1040E">
        <w:trPr>
          <w:gridAfter w:val="1"/>
          <w:wAfter w:w="2095" w:type="pct"/>
        </w:trPr>
        <w:tc>
          <w:tcPr>
            <w:tcW w:w="2176" w:type="pct"/>
          </w:tcPr>
          <w:p w14:paraId="5C02CAD3" w14:textId="77777777" w:rsidR="009877E6" w:rsidRDefault="009877E6" w:rsidP="009877E6">
            <w:pPr>
              <w:rPr>
                <w:b/>
                <w:bCs/>
                <w:sz w:val="22"/>
                <w:szCs w:val="22"/>
              </w:rPr>
            </w:pPr>
            <w:r w:rsidRPr="00E3135E">
              <w:rPr>
                <w:b/>
                <w:bCs/>
                <w:sz w:val="22"/>
                <w:szCs w:val="22"/>
              </w:rPr>
              <w:lastRenderedPageBreak/>
              <w:t xml:space="preserve">Compliance Status </w:t>
            </w:r>
          </w:p>
          <w:p w14:paraId="0F2B383D" w14:textId="722BF89C" w:rsidR="00686692" w:rsidRPr="00F54E1F" w:rsidRDefault="009877E6" w:rsidP="009877E6">
            <w:pPr>
              <w:rPr>
                <w:sz w:val="20"/>
                <w:szCs w:val="20"/>
              </w:rPr>
            </w:pPr>
            <w:r w:rsidRPr="00F54E1F">
              <w:rPr>
                <w:sz w:val="20"/>
                <w:szCs w:val="20"/>
              </w:rPr>
              <w:t xml:space="preserve">A standard is considered </w:t>
            </w:r>
            <w:r w:rsidRPr="00F54E1F">
              <w:rPr>
                <w:b/>
                <w:bCs/>
                <w:sz w:val="20"/>
                <w:szCs w:val="20"/>
              </w:rPr>
              <w:t>Compliant</w:t>
            </w:r>
            <w:r w:rsidRPr="00F54E1F">
              <w:rPr>
                <w:sz w:val="20"/>
                <w:szCs w:val="20"/>
              </w:rPr>
              <w:t xml:space="preserve"> only if </w:t>
            </w:r>
            <w:r w:rsidRPr="00F54E1F">
              <w:rPr>
                <w:b/>
                <w:bCs/>
                <w:sz w:val="20"/>
                <w:szCs w:val="20"/>
              </w:rPr>
              <w:t>all indicators</w:t>
            </w:r>
            <w:r w:rsidRPr="00F54E1F">
              <w:rPr>
                <w:sz w:val="20"/>
                <w:szCs w:val="20"/>
              </w:rPr>
              <w:t xml:space="preserve"> are marked “Yes”. If any indicator is marked “</w:t>
            </w:r>
            <w:r w:rsidRPr="00F54E1F">
              <w:rPr>
                <w:b/>
                <w:bCs/>
                <w:sz w:val="20"/>
                <w:szCs w:val="20"/>
              </w:rPr>
              <w:t>Partial</w:t>
            </w:r>
            <w:r w:rsidRPr="00F54E1F">
              <w:rPr>
                <w:sz w:val="20"/>
                <w:szCs w:val="20"/>
              </w:rPr>
              <w:t>” or “</w:t>
            </w:r>
            <w:r w:rsidRPr="00F54E1F">
              <w:rPr>
                <w:b/>
                <w:bCs/>
                <w:sz w:val="20"/>
                <w:szCs w:val="20"/>
              </w:rPr>
              <w:t>No</w:t>
            </w:r>
            <w:r w:rsidRPr="00F54E1F">
              <w:rPr>
                <w:sz w:val="20"/>
                <w:szCs w:val="20"/>
              </w:rPr>
              <w:t xml:space="preserve">”, the standard is </w:t>
            </w:r>
            <w:r w:rsidRPr="00F54E1F">
              <w:rPr>
                <w:b/>
                <w:bCs/>
                <w:sz w:val="20"/>
                <w:szCs w:val="20"/>
              </w:rPr>
              <w:t>Not Compliant</w:t>
            </w:r>
            <w:r w:rsidRPr="00F54E1F">
              <w:rPr>
                <w:sz w:val="20"/>
                <w:szCs w:val="20"/>
              </w:rPr>
              <w:t>.</w:t>
            </w:r>
          </w:p>
        </w:tc>
        <w:tc>
          <w:tcPr>
            <w:tcW w:w="729" w:type="pct"/>
          </w:tcPr>
          <w:p w14:paraId="0819235A" w14:textId="77777777" w:rsidR="00686692" w:rsidRPr="00FE33B5" w:rsidRDefault="00686692" w:rsidP="00E23732">
            <w:pPr>
              <w:rPr>
                <w:sz w:val="22"/>
                <w:szCs w:val="22"/>
              </w:rPr>
            </w:pPr>
          </w:p>
        </w:tc>
      </w:tr>
    </w:tbl>
    <w:p w14:paraId="04648050" w14:textId="77777777" w:rsidR="00397CC3" w:rsidRDefault="00397CC3" w:rsidP="00397CC3">
      <w:bookmarkStart w:id="2" w:name="_Standard_3:_All"/>
      <w:bookmarkStart w:id="3" w:name="_Toc204249023"/>
      <w:bookmarkEnd w:id="2"/>
    </w:p>
    <w:tbl>
      <w:tblPr>
        <w:tblW w:w="4780"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13008"/>
      </w:tblGrid>
      <w:tr w:rsidR="00397CC3" w:rsidRPr="00AE2A69" w14:paraId="458BB04C" w14:textId="77777777" w:rsidTr="00CA5EA5">
        <w:tc>
          <w:tcPr>
            <w:tcW w:w="5000" w:type="pct"/>
          </w:tcPr>
          <w:p w14:paraId="3D6778A2" w14:textId="1C656EE8" w:rsidR="00397CC3" w:rsidRDefault="00397CC3" w:rsidP="00CA5EA5">
            <w:pPr>
              <w:rPr>
                <w:b/>
                <w:bCs/>
                <w:sz w:val="22"/>
                <w:szCs w:val="22"/>
              </w:rPr>
            </w:pPr>
            <w:r>
              <w:rPr>
                <w:b/>
                <w:sz w:val="22"/>
                <w:szCs w:val="22"/>
              </w:rPr>
              <w:t>Part D: Supplementary Information - Standard 2:</w:t>
            </w:r>
            <w:r w:rsidRPr="00FE33B5">
              <w:rPr>
                <w:b/>
                <w:sz w:val="22"/>
                <w:szCs w:val="22"/>
              </w:rPr>
              <w:t xml:space="preserve"> All bereaved parents and families have access to an appropriate, available and accessible bereavement room</w:t>
            </w:r>
            <w:r w:rsidR="0015042B">
              <w:rPr>
                <w:b/>
                <w:sz w:val="22"/>
                <w:szCs w:val="22"/>
              </w:rPr>
              <w:t>.</w:t>
            </w:r>
          </w:p>
        </w:tc>
      </w:tr>
      <w:tr w:rsidR="00397CC3" w:rsidRPr="00AE2A69" w14:paraId="063034C3" w14:textId="77777777" w:rsidTr="00CA5EA5">
        <w:tc>
          <w:tcPr>
            <w:tcW w:w="5000" w:type="pct"/>
          </w:tcPr>
          <w:p w14:paraId="1AF73E76" w14:textId="77777777" w:rsidR="00397CC3" w:rsidRDefault="00397CC3" w:rsidP="00CA5EA5">
            <w:pPr>
              <w:pStyle w:val="Heading2"/>
              <w:rPr>
                <w:rFonts w:ascii="MADE Sands" w:hAnsi="MADE Sands"/>
                <w:b/>
                <w:bCs w:val="0"/>
                <w:sz w:val="22"/>
                <w:szCs w:val="22"/>
              </w:rPr>
            </w:pPr>
          </w:p>
          <w:p w14:paraId="1A23E918" w14:textId="77777777" w:rsidR="00397CC3" w:rsidRDefault="00397CC3" w:rsidP="00CA5EA5"/>
          <w:p w14:paraId="6EB20858" w14:textId="77777777" w:rsidR="00397CC3" w:rsidRDefault="00397CC3" w:rsidP="00CA5EA5"/>
          <w:p w14:paraId="3EF714E0" w14:textId="77777777" w:rsidR="00397CC3" w:rsidRDefault="00397CC3" w:rsidP="00CA5EA5"/>
          <w:p w14:paraId="27E8A76C" w14:textId="77777777" w:rsidR="00397CC3" w:rsidRDefault="00397CC3" w:rsidP="00CA5EA5"/>
          <w:p w14:paraId="236BB01B" w14:textId="77777777" w:rsidR="00397CC3" w:rsidRDefault="00397CC3" w:rsidP="00CA5EA5"/>
          <w:p w14:paraId="754FB56D" w14:textId="77777777" w:rsidR="00397CC3" w:rsidRDefault="00397CC3" w:rsidP="00CA5EA5"/>
          <w:p w14:paraId="0DF00A97" w14:textId="77777777" w:rsidR="00397CC3" w:rsidRDefault="00397CC3" w:rsidP="00CA5EA5"/>
          <w:p w14:paraId="4CD2FD39" w14:textId="77777777" w:rsidR="00397CC3" w:rsidRDefault="00397CC3" w:rsidP="00CA5EA5"/>
          <w:p w14:paraId="554960A7" w14:textId="77777777" w:rsidR="00397CC3" w:rsidRDefault="00397CC3" w:rsidP="00CA5EA5"/>
          <w:p w14:paraId="7B0DC48D" w14:textId="77777777" w:rsidR="00397CC3" w:rsidRDefault="00397CC3" w:rsidP="00CA5EA5"/>
          <w:p w14:paraId="5A3A45EA" w14:textId="77777777" w:rsidR="00397CC3" w:rsidRDefault="00397CC3" w:rsidP="00CA5EA5"/>
          <w:p w14:paraId="0899030B" w14:textId="77777777" w:rsidR="00397CC3" w:rsidRDefault="00397CC3" w:rsidP="00CA5EA5"/>
          <w:p w14:paraId="71167916" w14:textId="77777777" w:rsidR="00397CC3" w:rsidRPr="00871288" w:rsidRDefault="00397CC3" w:rsidP="00CA5EA5"/>
        </w:tc>
      </w:tr>
    </w:tbl>
    <w:p w14:paraId="2A401B2A" w14:textId="467EAA9F" w:rsidR="00171D42" w:rsidRPr="0015042B" w:rsidRDefault="00A05C7D" w:rsidP="0015042B">
      <w:pPr>
        <w:pStyle w:val="Heading1"/>
      </w:pPr>
      <w:r w:rsidRPr="0015042B">
        <w:lastRenderedPageBreak/>
        <w:t xml:space="preserve">Standard 3: </w:t>
      </w:r>
      <w:r w:rsidR="00171D42" w:rsidRPr="0015042B">
        <w:t>All bereaved parents and families are offered opportunities to make memories.</w:t>
      </w:r>
      <w:bookmarkEnd w:id="3"/>
    </w:p>
    <w:p w14:paraId="749ADDA1" w14:textId="60576A09" w:rsidR="00794C3A" w:rsidRPr="005228BC" w:rsidRDefault="00AF3166" w:rsidP="35412433">
      <w:pPr>
        <w:rPr>
          <w:color w:val="auto"/>
          <w:sz w:val="22"/>
          <w:szCs w:val="22"/>
        </w:rPr>
      </w:pPr>
      <w:r w:rsidRPr="005228BC">
        <w:rPr>
          <w:color w:val="auto"/>
          <w:sz w:val="22"/>
          <w:szCs w:val="22"/>
        </w:rPr>
        <w:t xml:space="preserve">The opportunity to </w:t>
      </w:r>
      <w:r w:rsidR="00156B77" w:rsidRPr="005228BC">
        <w:rPr>
          <w:color w:val="auto"/>
          <w:sz w:val="22"/>
          <w:szCs w:val="22"/>
        </w:rPr>
        <w:t xml:space="preserve">make memories with their baby can be deeply </w:t>
      </w:r>
      <w:r w:rsidRPr="005228BC">
        <w:rPr>
          <w:color w:val="auto"/>
          <w:sz w:val="22"/>
          <w:szCs w:val="22"/>
        </w:rPr>
        <w:t xml:space="preserve">meaningful for parents and families. </w:t>
      </w:r>
      <w:r w:rsidR="083A8CF5" w:rsidRPr="005228BC">
        <w:rPr>
          <w:rFonts w:eastAsia="MADE Sands" w:cs="MADE Sands"/>
          <w:color w:val="auto"/>
          <w:sz w:val="22"/>
          <w:szCs w:val="22"/>
        </w:rPr>
        <w:t>These moments can help support parenting experiences as well as providing comfort in the grieving process.</w:t>
      </w:r>
    </w:p>
    <w:p w14:paraId="7DA2D685" w14:textId="7FD79568" w:rsidR="005A2E83" w:rsidRDefault="005A2E83" w:rsidP="003C66E1">
      <w:pPr>
        <w:rPr>
          <w:color w:val="auto"/>
          <w:sz w:val="22"/>
          <w:szCs w:val="22"/>
        </w:rPr>
      </w:pPr>
      <w:bookmarkStart w:id="4" w:name="_Toc204249024"/>
      <w:r w:rsidRPr="005A2E83">
        <w:rPr>
          <w:color w:val="auto"/>
          <w:sz w:val="22"/>
          <w:szCs w:val="22"/>
        </w:rPr>
        <w:t xml:space="preserve">To demonstrate compliance with this standard, </w:t>
      </w:r>
      <w:r w:rsidR="0057217A">
        <w:rPr>
          <w:color w:val="auto"/>
          <w:sz w:val="22"/>
          <w:szCs w:val="22"/>
        </w:rPr>
        <w:t>settings</w:t>
      </w:r>
      <w:r w:rsidRPr="005A2E83">
        <w:rPr>
          <w:color w:val="auto"/>
          <w:sz w:val="22"/>
          <w:szCs w:val="22"/>
        </w:rPr>
        <w:t xml:space="preserve"> must show that bereaved parents and families are consistently supported to make memories with their baby. Evidence should include protocols and resources tailored to different types of loss, documentation of staff training and confidence, and feedback from families confirming that they were given time, space, and support to create meaningful memories.</w:t>
      </w:r>
    </w:p>
    <w:p w14:paraId="790D09EC" w14:textId="77777777" w:rsidR="00B94D5D" w:rsidRDefault="00B94D5D" w:rsidP="003C66E1">
      <w:pPr>
        <w:rPr>
          <w:color w:val="auto"/>
          <w:sz w:val="22"/>
          <w:szCs w:val="22"/>
        </w:rPr>
      </w:pPr>
    </w:p>
    <w:tbl>
      <w:tblPr>
        <w:tblW w:w="5000"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6063"/>
        <w:gridCol w:w="2267"/>
        <w:gridCol w:w="5277"/>
      </w:tblGrid>
      <w:tr w:rsidR="006F609F" w:rsidRPr="006A2D94" w14:paraId="61963224" w14:textId="77777777" w:rsidTr="21E1040E">
        <w:tc>
          <w:tcPr>
            <w:tcW w:w="5000" w:type="pct"/>
            <w:gridSpan w:val="3"/>
          </w:tcPr>
          <w:p w14:paraId="799844D9" w14:textId="36BB842E" w:rsidR="003C6BC0" w:rsidRPr="006A2D94" w:rsidRDefault="00873163" w:rsidP="00694448">
            <w:pPr>
              <w:pStyle w:val="Heading2"/>
              <w:jc w:val="center"/>
              <w:rPr>
                <w:rFonts w:ascii="MADE Sands" w:hAnsi="MADE Sands"/>
                <w:b/>
                <w:bCs w:val="0"/>
                <w:sz w:val="22"/>
                <w:szCs w:val="22"/>
              </w:rPr>
            </w:pPr>
            <w:r>
              <w:rPr>
                <w:rFonts w:ascii="MADE Sands" w:hAnsi="MADE Sands"/>
                <w:b/>
                <w:bCs w:val="0"/>
                <w:sz w:val="22"/>
                <w:szCs w:val="22"/>
              </w:rPr>
              <w:t xml:space="preserve">3. </w:t>
            </w:r>
            <w:r w:rsidR="00694448" w:rsidRPr="006A2D94">
              <w:rPr>
                <w:rFonts w:ascii="MADE Sands" w:hAnsi="MADE Sands"/>
                <w:b/>
                <w:bCs w:val="0"/>
                <w:sz w:val="22"/>
                <w:szCs w:val="22"/>
              </w:rPr>
              <w:t xml:space="preserve"> All bereaved parents and families are offered opportunities to make memories.</w:t>
            </w:r>
          </w:p>
        </w:tc>
      </w:tr>
      <w:tr w:rsidR="003E6F0C" w:rsidRPr="006A2D94" w14:paraId="709CF0CD" w14:textId="77777777" w:rsidTr="21E1040E">
        <w:tc>
          <w:tcPr>
            <w:tcW w:w="2228" w:type="pct"/>
          </w:tcPr>
          <w:p w14:paraId="07E7C4C7" w14:textId="09C045D2" w:rsidR="003E6F0C" w:rsidRPr="006A2D94" w:rsidRDefault="003E6F0C" w:rsidP="003E6F0C">
            <w:pPr>
              <w:jc w:val="center"/>
              <w:rPr>
                <w:b/>
                <w:bCs/>
                <w:sz w:val="22"/>
                <w:szCs w:val="22"/>
              </w:rPr>
            </w:pPr>
            <w:r>
              <w:rPr>
                <w:b/>
                <w:bCs/>
                <w:sz w:val="22"/>
                <w:szCs w:val="22"/>
              </w:rPr>
              <w:t>Part A:</w:t>
            </w:r>
            <w:r w:rsidRPr="7E823097">
              <w:rPr>
                <w:b/>
                <w:bCs/>
                <w:sz w:val="22"/>
                <w:szCs w:val="22"/>
              </w:rPr>
              <w:t xml:space="preserve"> Indicator</w:t>
            </w:r>
          </w:p>
        </w:tc>
        <w:tc>
          <w:tcPr>
            <w:tcW w:w="833" w:type="pct"/>
          </w:tcPr>
          <w:p w14:paraId="208185BA" w14:textId="77777777" w:rsidR="003E6F0C" w:rsidRDefault="003E6F0C" w:rsidP="003E6F0C">
            <w:pPr>
              <w:spacing w:line="259" w:lineRule="auto"/>
              <w:jc w:val="center"/>
              <w:rPr>
                <w:b/>
                <w:bCs/>
                <w:sz w:val="22"/>
                <w:szCs w:val="22"/>
              </w:rPr>
            </w:pPr>
            <w:r>
              <w:rPr>
                <w:b/>
                <w:bCs/>
                <w:sz w:val="22"/>
                <w:szCs w:val="22"/>
              </w:rPr>
              <w:t xml:space="preserve">Part B: </w:t>
            </w:r>
            <w:r w:rsidRPr="7E823097">
              <w:rPr>
                <w:b/>
                <w:bCs/>
                <w:sz w:val="22"/>
                <w:szCs w:val="22"/>
              </w:rPr>
              <w:t>Extent in Place</w:t>
            </w:r>
          </w:p>
          <w:p w14:paraId="6174BFC3" w14:textId="23F40132" w:rsidR="003E6F0C" w:rsidRPr="006A2D94" w:rsidRDefault="003E6F0C" w:rsidP="003E6F0C">
            <w:pPr>
              <w:jc w:val="center"/>
              <w:rPr>
                <w:b/>
                <w:bCs/>
                <w:sz w:val="22"/>
                <w:szCs w:val="22"/>
              </w:rPr>
            </w:pPr>
            <w:r w:rsidRPr="00544CF2">
              <w:rPr>
                <w:sz w:val="18"/>
                <w:szCs w:val="18"/>
              </w:rPr>
              <w:t>No</w:t>
            </w:r>
            <w:r>
              <w:rPr>
                <w:sz w:val="18"/>
                <w:szCs w:val="18"/>
              </w:rPr>
              <w:t xml:space="preserve">; Partially; </w:t>
            </w:r>
            <w:r w:rsidRPr="00544CF2">
              <w:rPr>
                <w:sz w:val="18"/>
                <w:szCs w:val="18"/>
              </w:rPr>
              <w:t>Yes</w:t>
            </w:r>
          </w:p>
        </w:tc>
        <w:tc>
          <w:tcPr>
            <w:tcW w:w="1939" w:type="pct"/>
          </w:tcPr>
          <w:p w14:paraId="56ED81E4" w14:textId="11A25DC4" w:rsidR="003E6F0C" w:rsidRPr="006A2D94" w:rsidRDefault="003E6F0C" w:rsidP="003E6F0C">
            <w:pPr>
              <w:jc w:val="center"/>
              <w:rPr>
                <w:b/>
                <w:bCs/>
                <w:sz w:val="22"/>
                <w:szCs w:val="22"/>
              </w:rPr>
            </w:pPr>
            <w:r>
              <w:rPr>
                <w:b/>
                <w:bCs/>
                <w:sz w:val="22"/>
                <w:szCs w:val="22"/>
              </w:rPr>
              <w:t xml:space="preserve">Part C: </w:t>
            </w:r>
            <w:r w:rsidRPr="7E823097">
              <w:rPr>
                <w:b/>
                <w:bCs/>
                <w:sz w:val="22"/>
                <w:szCs w:val="22"/>
              </w:rPr>
              <w:t>Evidence</w:t>
            </w:r>
          </w:p>
        </w:tc>
      </w:tr>
      <w:tr w:rsidR="00F17339" w:rsidRPr="006A2D94" w14:paraId="692EDFFE" w14:textId="77777777" w:rsidTr="21E1040E">
        <w:tc>
          <w:tcPr>
            <w:tcW w:w="2228" w:type="pct"/>
          </w:tcPr>
          <w:p w14:paraId="388DDE47" w14:textId="05926C04" w:rsidR="00F17339" w:rsidRPr="006A2D94" w:rsidRDefault="00D41300" w:rsidP="00F17339">
            <w:pPr>
              <w:rPr>
                <w:b/>
                <w:bCs/>
                <w:color w:val="auto"/>
                <w:sz w:val="22"/>
                <w:szCs w:val="22"/>
              </w:rPr>
            </w:pPr>
            <w:r>
              <w:rPr>
                <w:sz w:val="22"/>
                <w:szCs w:val="22"/>
              </w:rPr>
              <w:t xml:space="preserve">3.1 </w:t>
            </w:r>
            <w:r w:rsidR="00F17339" w:rsidRPr="006A2D94">
              <w:rPr>
                <w:sz w:val="22"/>
                <w:szCs w:val="22"/>
              </w:rPr>
              <w:t xml:space="preserve">Protocols and resources are in place to help guide </w:t>
            </w:r>
            <w:r w:rsidR="00821AF2" w:rsidRPr="006A2D94">
              <w:rPr>
                <w:sz w:val="22"/>
                <w:szCs w:val="22"/>
              </w:rPr>
              <w:t>support</w:t>
            </w:r>
            <w:r w:rsidR="005875FE">
              <w:rPr>
                <w:sz w:val="22"/>
                <w:szCs w:val="22"/>
              </w:rPr>
              <w:t xml:space="preserve"> </w:t>
            </w:r>
            <w:r w:rsidR="005875FE">
              <w:rPr>
                <w:sz w:val="22"/>
                <w:szCs w:val="22"/>
                <w:u w:val="single"/>
              </w:rPr>
              <w:t xml:space="preserve">and </w:t>
            </w:r>
            <w:r w:rsidR="005875FE">
              <w:rPr>
                <w:sz w:val="22"/>
                <w:szCs w:val="22"/>
              </w:rPr>
              <w:t xml:space="preserve">these are appropriate for </w:t>
            </w:r>
            <w:r w:rsidR="00821AF2" w:rsidRPr="006A2D94">
              <w:rPr>
                <w:sz w:val="22"/>
                <w:szCs w:val="22"/>
              </w:rPr>
              <w:t>the type of loss.</w:t>
            </w:r>
          </w:p>
        </w:tc>
        <w:tc>
          <w:tcPr>
            <w:tcW w:w="833" w:type="pct"/>
          </w:tcPr>
          <w:p w14:paraId="359508F5" w14:textId="77777777" w:rsidR="00F17339" w:rsidRPr="006A2D94" w:rsidRDefault="00F17339">
            <w:pPr>
              <w:jc w:val="center"/>
              <w:rPr>
                <w:b/>
                <w:bCs/>
                <w:sz w:val="22"/>
                <w:szCs w:val="22"/>
              </w:rPr>
            </w:pPr>
          </w:p>
        </w:tc>
        <w:tc>
          <w:tcPr>
            <w:tcW w:w="1939" w:type="pct"/>
          </w:tcPr>
          <w:p w14:paraId="31857D91" w14:textId="77777777" w:rsidR="00F17339" w:rsidRPr="006A2D94" w:rsidRDefault="00F17339">
            <w:pPr>
              <w:jc w:val="center"/>
              <w:rPr>
                <w:b/>
                <w:bCs/>
                <w:sz w:val="22"/>
                <w:szCs w:val="22"/>
              </w:rPr>
            </w:pPr>
          </w:p>
        </w:tc>
      </w:tr>
      <w:tr w:rsidR="007116CF" w:rsidRPr="006A2D94" w14:paraId="2C9B251E" w14:textId="77777777" w:rsidTr="21E1040E">
        <w:tc>
          <w:tcPr>
            <w:tcW w:w="2228" w:type="pct"/>
          </w:tcPr>
          <w:p w14:paraId="20E8AFD7" w14:textId="6790B7B1" w:rsidR="007116CF" w:rsidRPr="006A2D94" w:rsidRDefault="3CFD98A5" w:rsidP="00F17339">
            <w:pPr>
              <w:rPr>
                <w:sz w:val="22"/>
                <w:szCs w:val="22"/>
              </w:rPr>
            </w:pPr>
            <w:r w:rsidRPr="21E1040E">
              <w:rPr>
                <w:sz w:val="22"/>
                <w:szCs w:val="22"/>
              </w:rPr>
              <w:t xml:space="preserve">3.2 </w:t>
            </w:r>
            <w:r w:rsidR="4BFC0003" w:rsidRPr="21E1040E">
              <w:rPr>
                <w:sz w:val="22"/>
                <w:szCs w:val="22"/>
              </w:rPr>
              <w:t>Support is given to parents and families to enable memory making.</w:t>
            </w:r>
          </w:p>
        </w:tc>
        <w:tc>
          <w:tcPr>
            <w:tcW w:w="833" w:type="pct"/>
          </w:tcPr>
          <w:p w14:paraId="19AEA0AD" w14:textId="77777777" w:rsidR="007116CF" w:rsidRPr="006A2D94" w:rsidRDefault="007116CF">
            <w:pPr>
              <w:jc w:val="center"/>
              <w:rPr>
                <w:b/>
                <w:bCs/>
                <w:sz w:val="22"/>
                <w:szCs w:val="22"/>
              </w:rPr>
            </w:pPr>
          </w:p>
        </w:tc>
        <w:tc>
          <w:tcPr>
            <w:tcW w:w="1939" w:type="pct"/>
          </w:tcPr>
          <w:p w14:paraId="5B56D0F5" w14:textId="77777777" w:rsidR="007116CF" w:rsidRPr="006A2D94" w:rsidRDefault="007116CF">
            <w:pPr>
              <w:jc w:val="center"/>
              <w:rPr>
                <w:b/>
                <w:bCs/>
                <w:sz w:val="22"/>
                <w:szCs w:val="22"/>
              </w:rPr>
            </w:pPr>
          </w:p>
        </w:tc>
      </w:tr>
      <w:tr w:rsidR="00F17339" w:rsidRPr="006A2D94" w14:paraId="26D5E4D0" w14:textId="77777777" w:rsidTr="21E1040E">
        <w:tc>
          <w:tcPr>
            <w:tcW w:w="2228" w:type="pct"/>
          </w:tcPr>
          <w:p w14:paraId="278DC800" w14:textId="3B4DD324" w:rsidR="00F17339" w:rsidRPr="006A2D94" w:rsidRDefault="00A26C6E" w:rsidP="00F17339">
            <w:pPr>
              <w:rPr>
                <w:sz w:val="22"/>
                <w:szCs w:val="22"/>
              </w:rPr>
            </w:pPr>
            <w:r>
              <w:rPr>
                <w:sz w:val="22"/>
                <w:szCs w:val="22"/>
              </w:rPr>
              <w:t xml:space="preserve">3.3 </w:t>
            </w:r>
            <w:r w:rsidR="00F17339" w:rsidRPr="006A2D94">
              <w:rPr>
                <w:sz w:val="22"/>
                <w:szCs w:val="22"/>
              </w:rPr>
              <w:t xml:space="preserve">There is enough time </w:t>
            </w:r>
            <w:r w:rsidR="00F17339" w:rsidRPr="007116CF">
              <w:rPr>
                <w:sz w:val="22"/>
                <w:szCs w:val="22"/>
                <w:u w:val="single"/>
              </w:rPr>
              <w:t>and</w:t>
            </w:r>
            <w:r w:rsidR="00F17339" w:rsidRPr="006A2D94">
              <w:rPr>
                <w:sz w:val="22"/>
                <w:szCs w:val="22"/>
              </w:rPr>
              <w:t xml:space="preserve"> space to allow parents and families to take memories with their babies.</w:t>
            </w:r>
          </w:p>
        </w:tc>
        <w:tc>
          <w:tcPr>
            <w:tcW w:w="833" w:type="pct"/>
          </w:tcPr>
          <w:p w14:paraId="053E6B24" w14:textId="77777777" w:rsidR="00F17339" w:rsidRPr="006A2D94" w:rsidRDefault="00F17339">
            <w:pPr>
              <w:jc w:val="center"/>
              <w:rPr>
                <w:b/>
                <w:bCs/>
                <w:sz w:val="22"/>
                <w:szCs w:val="22"/>
              </w:rPr>
            </w:pPr>
          </w:p>
        </w:tc>
        <w:tc>
          <w:tcPr>
            <w:tcW w:w="1939" w:type="pct"/>
          </w:tcPr>
          <w:p w14:paraId="46A0EDF7" w14:textId="77777777" w:rsidR="00F17339" w:rsidRPr="006A2D94" w:rsidRDefault="00F17339">
            <w:pPr>
              <w:jc w:val="center"/>
              <w:rPr>
                <w:b/>
                <w:bCs/>
                <w:sz w:val="22"/>
                <w:szCs w:val="22"/>
              </w:rPr>
            </w:pPr>
          </w:p>
        </w:tc>
      </w:tr>
      <w:tr w:rsidR="00694448" w:rsidRPr="006A2D94" w14:paraId="1207F22C" w14:textId="77777777" w:rsidTr="21E1040E">
        <w:tc>
          <w:tcPr>
            <w:tcW w:w="2228" w:type="pct"/>
          </w:tcPr>
          <w:p w14:paraId="62C18885" w14:textId="69627E89" w:rsidR="00694448" w:rsidRPr="006A2D94" w:rsidRDefault="3CFD98A5" w:rsidP="00F17339">
            <w:pPr>
              <w:rPr>
                <w:sz w:val="22"/>
                <w:szCs w:val="22"/>
              </w:rPr>
            </w:pPr>
            <w:r w:rsidRPr="21E1040E">
              <w:rPr>
                <w:sz w:val="22"/>
                <w:szCs w:val="22"/>
              </w:rPr>
              <w:t xml:space="preserve">3.4 </w:t>
            </w:r>
            <w:r w:rsidR="7608B6E9" w:rsidRPr="21E1040E">
              <w:rPr>
                <w:sz w:val="22"/>
                <w:szCs w:val="22"/>
              </w:rPr>
              <w:t>Protocols and resources for taking babies outside of the hospital are in place</w:t>
            </w:r>
            <w:r w:rsidR="50771B01" w:rsidRPr="21E1040E">
              <w:rPr>
                <w:sz w:val="22"/>
                <w:szCs w:val="22"/>
              </w:rPr>
              <w:t>.</w:t>
            </w:r>
          </w:p>
        </w:tc>
        <w:tc>
          <w:tcPr>
            <w:tcW w:w="833" w:type="pct"/>
          </w:tcPr>
          <w:p w14:paraId="359F4789" w14:textId="77777777" w:rsidR="00694448" w:rsidRPr="006A2D94" w:rsidRDefault="00694448">
            <w:pPr>
              <w:jc w:val="center"/>
              <w:rPr>
                <w:b/>
                <w:bCs/>
                <w:sz w:val="22"/>
                <w:szCs w:val="22"/>
              </w:rPr>
            </w:pPr>
          </w:p>
        </w:tc>
        <w:tc>
          <w:tcPr>
            <w:tcW w:w="1939" w:type="pct"/>
          </w:tcPr>
          <w:p w14:paraId="3A8817DB" w14:textId="77777777" w:rsidR="00694448" w:rsidRPr="006A2D94" w:rsidRDefault="00694448">
            <w:pPr>
              <w:jc w:val="center"/>
              <w:rPr>
                <w:b/>
                <w:bCs/>
                <w:sz w:val="22"/>
                <w:szCs w:val="22"/>
              </w:rPr>
            </w:pPr>
          </w:p>
        </w:tc>
      </w:tr>
      <w:tr w:rsidR="005A6C47" w:rsidRPr="006A2D94" w14:paraId="40802DF3" w14:textId="77777777" w:rsidTr="21E1040E">
        <w:tc>
          <w:tcPr>
            <w:tcW w:w="2228" w:type="pct"/>
          </w:tcPr>
          <w:p w14:paraId="3D4BB56A" w14:textId="23B180C3" w:rsidR="005A6C47" w:rsidRPr="006A2D94" w:rsidRDefault="00A26C6E" w:rsidP="00F17339">
            <w:pPr>
              <w:rPr>
                <w:sz w:val="22"/>
                <w:szCs w:val="22"/>
              </w:rPr>
            </w:pPr>
            <w:r>
              <w:rPr>
                <w:sz w:val="22"/>
                <w:szCs w:val="22"/>
              </w:rPr>
              <w:t xml:space="preserve">3.5 </w:t>
            </w:r>
            <w:r w:rsidR="2FFDB8C1" w:rsidRPr="7E823097">
              <w:rPr>
                <w:sz w:val="22"/>
                <w:szCs w:val="22"/>
              </w:rPr>
              <w:t xml:space="preserve">Staff are confident and knowledgeable about local protocols and </w:t>
            </w:r>
            <w:r w:rsidR="100A7680" w:rsidRPr="7E823097">
              <w:rPr>
                <w:sz w:val="22"/>
                <w:szCs w:val="22"/>
              </w:rPr>
              <w:t>resources.</w:t>
            </w:r>
          </w:p>
        </w:tc>
        <w:tc>
          <w:tcPr>
            <w:tcW w:w="833" w:type="pct"/>
          </w:tcPr>
          <w:p w14:paraId="1C7B72EF" w14:textId="77777777" w:rsidR="005A6C47" w:rsidRPr="006A2D94" w:rsidRDefault="005A6C47">
            <w:pPr>
              <w:jc w:val="center"/>
              <w:rPr>
                <w:b/>
                <w:bCs/>
                <w:sz w:val="22"/>
                <w:szCs w:val="22"/>
              </w:rPr>
            </w:pPr>
          </w:p>
        </w:tc>
        <w:tc>
          <w:tcPr>
            <w:tcW w:w="1939" w:type="pct"/>
          </w:tcPr>
          <w:p w14:paraId="46F502FB" w14:textId="77777777" w:rsidR="005A6C47" w:rsidRPr="006A2D94" w:rsidRDefault="005A6C47">
            <w:pPr>
              <w:jc w:val="center"/>
              <w:rPr>
                <w:b/>
                <w:bCs/>
                <w:sz w:val="22"/>
                <w:szCs w:val="22"/>
              </w:rPr>
            </w:pPr>
          </w:p>
        </w:tc>
      </w:tr>
      <w:tr w:rsidR="008C0502" w:rsidRPr="006A2D94" w14:paraId="0D35CDFD" w14:textId="77777777" w:rsidTr="21E1040E">
        <w:trPr>
          <w:gridAfter w:val="1"/>
          <w:wAfter w:w="1939" w:type="pct"/>
        </w:trPr>
        <w:tc>
          <w:tcPr>
            <w:tcW w:w="2228" w:type="pct"/>
          </w:tcPr>
          <w:p w14:paraId="24CF017B" w14:textId="77777777" w:rsidR="003E6F0C" w:rsidRDefault="003E6F0C" w:rsidP="003E6F0C">
            <w:pPr>
              <w:rPr>
                <w:b/>
                <w:bCs/>
                <w:sz w:val="22"/>
                <w:szCs w:val="22"/>
              </w:rPr>
            </w:pPr>
            <w:r w:rsidRPr="00E3135E">
              <w:rPr>
                <w:b/>
                <w:bCs/>
                <w:sz w:val="22"/>
                <w:szCs w:val="22"/>
              </w:rPr>
              <w:t xml:space="preserve">Compliance Status </w:t>
            </w:r>
          </w:p>
          <w:p w14:paraId="6D6B77E5" w14:textId="347883A8" w:rsidR="008C0502" w:rsidRPr="00F54E1F" w:rsidRDefault="003E6F0C" w:rsidP="003E6F0C">
            <w:pPr>
              <w:rPr>
                <w:sz w:val="20"/>
                <w:szCs w:val="20"/>
              </w:rPr>
            </w:pPr>
            <w:r w:rsidRPr="00F54E1F">
              <w:rPr>
                <w:sz w:val="20"/>
                <w:szCs w:val="20"/>
              </w:rPr>
              <w:lastRenderedPageBreak/>
              <w:t xml:space="preserve">A standard is considered </w:t>
            </w:r>
            <w:r w:rsidRPr="00F54E1F">
              <w:rPr>
                <w:b/>
                <w:bCs/>
                <w:sz w:val="20"/>
                <w:szCs w:val="20"/>
              </w:rPr>
              <w:t>Compliant</w:t>
            </w:r>
            <w:r w:rsidRPr="00F54E1F">
              <w:rPr>
                <w:sz w:val="20"/>
                <w:szCs w:val="20"/>
              </w:rPr>
              <w:t xml:space="preserve"> only if </w:t>
            </w:r>
            <w:r w:rsidRPr="00F54E1F">
              <w:rPr>
                <w:b/>
                <w:bCs/>
                <w:sz w:val="20"/>
                <w:szCs w:val="20"/>
              </w:rPr>
              <w:t>all indicators</w:t>
            </w:r>
            <w:r w:rsidRPr="00F54E1F">
              <w:rPr>
                <w:sz w:val="20"/>
                <w:szCs w:val="20"/>
              </w:rPr>
              <w:t xml:space="preserve"> are marked “Yes”. If any indicator is marked “</w:t>
            </w:r>
            <w:r w:rsidRPr="00F54E1F">
              <w:rPr>
                <w:b/>
                <w:bCs/>
                <w:sz w:val="20"/>
                <w:szCs w:val="20"/>
              </w:rPr>
              <w:t>Partial</w:t>
            </w:r>
            <w:r w:rsidRPr="00F54E1F">
              <w:rPr>
                <w:sz w:val="20"/>
                <w:szCs w:val="20"/>
              </w:rPr>
              <w:t>” or “</w:t>
            </w:r>
            <w:r w:rsidRPr="00F54E1F">
              <w:rPr>
                <w:b/>
                <w:bCs/>
                <w:sz w:val="20"/>
                <w:szCs w:val="20"/>
              </w:rPr>
              <w:t>No</w:t>
            </w:r>
            <w:r w:rsidRPr="00F54E1F">
              <w:rPr>
                <w:sz w:val="20"/>
                <w:szCs w:val="20"/>
              </w:rPr>
              <w:t xml:space="preserve">”, the standard is </w:t>
            </w:r>
            <w:r w:rsidRPr="00F54E1F">
              <w:rPr>
                <w:b/>
                <w:bCs/>
                <w:sz w:val="20"/>
                <w:szCs w:val="20"/>
              </w:rPr>
              <w:t>Not Compliant</w:t>
            </w:r>
            <w:r w:rsidRPr="00F54E1F">
              <w:rPr>
                <w:sz w:val="20"/>
                <w:szCs w:val="20"/>
              </w:rPr>
              <w:t>.</w:t>
            </w:r>
          </w:p>
        </w:tc>
        <w:tc>
          <w:tcPr>
            <w:tcW w:w="833" w:type="pct"/>
          </w:tcPr>
          <w:p w14:paraId="4EE38E7E" w14:textId="77777777" w:rsidR="008C0502" w:rsidRPr="006A2D94" w:rsidRDefault="008C0502">
            <w:pPr>
              <w:jc w:val="center"/>
              <w:rPr>
                <w:b/>
                <w:bCs/>
                <w:sz w:val="22"/>
                <w:szCs w:val="22"/>
              </w:rPr>
            </w:pPr>
          </w:p>
        </w:tc>
      </w:tr>
    </w:tbl>
    <w:p w14:paraId="4B8C59EC" w14:textId="77777777" w:rsidR="00F54E1F" w:rsidRDefault="00F54E1F" w:rsidP="00F54E1F">
      <w:bookmarkStart w:id="5" w:name="_Standard_4:_All"/>
      <w:bookmarkStart w:id="6" w:name="_Toc204249025"/>
      <w:bookmarkEnd w:id="4"/>
      <w:bookmarkEnd w:id="5"/>
    </w:p>
    <w:tbl>
      <w:tblPr>
        <w:tblW w:w="4780"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13008"/>
      </w:tblGrid>
      <w:tr w:rsidR="00F54E1F" w:rsidRPr="00AE2A69" w14:paraId="0BBCCAE3" w14:textId="77777777" w:rsidTr="00CA5EA5">
        <w:tc>
          <w:tcPr>
            <w:tcW w:w="5000" w:type="pct"/>
          </w:tcPr>
          <w:p w14:paraId="0C614C67" w14:textId="19F6C697" w:rsidR="00F54E1F" w:rsidRDefault="00F54E1F" w:rsidP="00CA5EA5">
            <w:pPr>
              <w:rPr>
                <w:b/>
                <w:bCs/>
                <w:sz w:val="22"/>
                <w:szCs w:val="22"/>
              </w:rPr>
            </w:pPr>
            <w:r>
              <w:rPr>
                <w:b/>
                <w:sz w:val="22"/>
                <w:szCs w:val="22"/>
              </w:rPr>
              <w:t xml:space="preserve">Part D: Supplementary Information - Standard </w:t>
            </w:r>
            <w:r w:rsidR="003773F8">
              <w:rPr>
                <w:b/>
                <w:sz w:val="22"/>
                <w:szCs w:val="22"/>
              </w:rPr>
              <w:t xml:space="preserve">3: </w:t>
            </w:r>
            <w:r w:rsidR="003773F8" w:rsidRPr="006A2D94">
              <w:rPr>
                <w:b/>
                <w:sz w:val="22"/>
                <w:szCs w:val="22"/>
              </w:rPr>
              <w:t>All bereaved parents and families are offered opportunities to make memories.</w:t>
            </w:r>
          </w:p>
        </w:tc>
      </w:tr>
      <w:tr w:rsidR="00F54E1F" w:rsidRPr="00AE2A69" w14:paraId="34FAB59C" w14:textId="77777777" w:rsidTr="00CA5EA5">
        <w:tc>
          <w:tcPr>
            <w:tcW w:w="5000" w:type="pct"/>
          </w:tcPr>
          <w:p w14:paraId="64C0142B" w14:textId="77777777" w:rsidR="00F54E1F" w:rsidRDefault="00F54E1F" w:rsidP="00CA5EA5">
            <w:pPr>
              <w:pStyle w:val="Heading2"/>
              <w:rPr>
                <w:rFonts w:ascii="MADE Sands" w:hAnsi="MADE Sands"/>
                <w:b/>
                <w:bCs w:val="0"/>
                <w:sz w:val="22"/>
                <w:szCs w:val="22"/>
              </w:rPr>
            </w:pPr>
          </w:p>
          <w:p w14:paraId="37D2AE2E" w14:textId="77777777" w:rsidR="00F54E1F" w:rsidRDefault="00F54E1F" w:rsidP="00CA5EA5"/>
          <w:p w14:paraId="2870FE84" w14:textId="77777777" w:rsidR="00F54E1F" w:rsidRDefault="00F54E1F" w:rsidP="00CA5EA5"/>
          <w:p w14:paraId="11E0E5B3" w14:textId="77777777" w:rsidR="00F54E1F" w:rsidRDefault="00F54E1F" w:rsidP="00CA5EA5"/>
          <w:p w14:paraId="7BD8AC09" w14:textId="77777777" w:rsidR="00F54E1F" w:rsidRDefault="00F54E1F" w:rsidP="00CA5EA5"/>
          <w:p w14:paraId="424CD552" w14:textId="77777777" w:rsidR="00F54E1F" w:rsidRDefault="00F54E1F" w:rsidP="00CA5EA5"/>
          <w:p w14:paraId="18A094F7" w14:textId="77777777" w:rsidR="00F54E1F" w:rsidRDefault="00F54E1F" w:rsidP="00CA5EA5"/>
          <w:p w14:paraId="637F89F7" w14:textId="77777777" w:rsidR="00F54E1F" w:rsidRDefault="00F54E1F" w:rsidP="00CA5EA5"/>
          <w:p w14:paraId="2EDCB873" w14:textId="77777777" w:rsidR="00F54E1F" w:rsidRDefault="00F54E1F" w:rsidP="00CA5EA5"/>
          <w:p w14:paraId="649CE6F2" w14:textId="77777777" w:rsidR="00F54E1F" w:rsidRDefault="00F54E1F" w:rsidP="00CA5EA5"/>
          <w:p w14:paraId="7254C394" w14:textId="77777777" w:rsidR="00F54E1F" w:rsidRDefault="00F54E1F" w:rsidP="00CA5EA5"/>
          <w:p w14:paraId="38DFF3A9" w14:textId="77777777" w:rsidR="00F54E1F" w:rsidRDefault="00F54E1F" w:rsidP="00CA5EA5"/>
          <w:p w14:paraId="02936DA5" w14:textId="77777777" w:rsidR="00F54E1F" w:rsidRDefault="00F54E1F" w:rsidP="00CA5EA5"/>
          <w:p w14:paraId="6CE1FED9" w14:textId="77777777" w:rsidR="00F54E1F" w:rsidRPr="00871288" w:rsidRDefault="00F54E1F" w:rsidP="00CA5EA5"/>
        </w:tc>
      </w:tr>
    </w:tbl>
    <w:p w14:paraId="0D9C6E5B" w14:textId="77777777" w:rsidR="00094E36" w:rsidRDefault="00094E36" w:rsidP="00094E36"/>
    <w:p w14:paraId="6770B1A8" w14:textId="46F489CA" w:rsidR="00171D42" w:rsidRPr="0015042B" w:rsidRDefault="00A05C7D" w:rsidP="0015042B">
      <w:pPr>
        <w:pStyle w:val="Heading1"/>
      </w:pPr>
      <w:r>
        <w:lastRenderedPageBreak/>
        <w:t xml:space="preserve">Standard 4: </w:t>
      </w:r>
      <w:r w:rsidR="00171D42">
        <w:t xml:space="preserve">All bereaved parents and families are informed about and, where needed, referred for emotional support and for specialist </w:t>
      </w:r>
      <w:r w:rsidR="00306A15">
        <w:t>mental health</w:t>
      </w:r>
      <w:r w:rsidR="2EF8C30D">
        <w:t xml:space="preserve"> </w:t>
      </w:r>
      <w:r w:rsidR="00171D42">
        <w:t>support.</w:t>
      </w:r>
      <w:bookmarkEnd w:id="6"/>
      <w:r w:rsidR="00171D42">
        <w:t xml:space="preserve"> </w:t>
      </w:r>
    </w:p>
    <w:p w14:paraId="7B5B3FD2" w14:textId="4DFB499E" w:rsidR="003728F2" w:rsidRPr="00094E36" w:rsidRDefault="003728F2" w:rsidP="00094E36">
      <w:pPr>
        <w:rPr>
          <w:color w:val="auto"/>
          <w:sz w:val="22"/>
          <w:szCs w:val="22"/>
        </w:rPr>
      </w:pPr>
      <w:r w:rsidRPr="00094E36">
        <w:rPr>
          <w:color w:val="auto"/>
          <w:sz w:val="22"/>
          <w:szCs w:val="22"/>
        </w:rPr>
        <w:t xml:space="preserve">The emotional toll of losing a baby </w:t>
      </w:r>
      <w:r w:rsidR="5ADA0552" w:rsidRPr="00094E36">
        <w:rPr>
          <w:color w:val="auto"/>
          <w:sz w:val="22"/>
          <w:szCs w:val="22"/>
        </w:rPr>
        <w:t>can be</w:t>
      </w:r>
      <w:r w:rsidR="00094E36">
        <w:rPr>
          <w:color w:val="auto"/>
          <w:sz w:val="22"/>
          <w:szCs w:val="22"/>
        </w:rPr>
        <w:t xml:space="preserve"> </w:t>
      </w:r>
      <w:r w:rsidRPr="00094E36">
        <w:rPr>
          <w:color w:val="auto"/>
          <w:sz w:val="22"/>
          <w:szCs w:val="22"/>
        </w:rPr>
        <w:t xml:space="preserve">overwhelming, and many parents find themselves navigating intense grief, trauma, and psychological distress. Families have expressed the importance of being offered timely, appropriate </w:t>
      </w:r>
      <w:r w:rsidR="00094E36" w:rsidRPr="00094E36">
        <w:rPr>
          <w:color w:val="auto"/>
          <w:sz w:val="22"/>
          <w:szCs w:val="22"/>
        </w:rPr>
        <w:t xml:space="preserve">support, </w:t>
      </w:r>
      <w:r w:rsidR="00094E36" w:rsidRPr="00094E36">
        <w:rPr>
          <w:rFonts w:eastAsia="MADE Sands" w:cs="MADE Sands"/>
          <w:color w:val="auto"/>
          <w:sz w:val="22"/>
          <w:szCs w:val="22"/>
        </w:rPr>
        <w:t>not</w:t>
      </w:r>
      <w:r w:rsidR="087FDEFA" w:rsidRPr="00094E36">
        <w:rPr>
          <w:rFonts w:eastAsia="MADE Sands" w:cs="MADE Sands"/>
          <w:color w:val="auto"/>
          <w:sz w:val="22"/>
          <w:szCs w:val="22"/>
        </w:rPr>
        <w:t xml:space="preserve"> just at the time of the loss, but throughout their journey</w:t>
      </w:r>
      <w:r w:rsidR="00094E36">
        <w:rPr>
          <w:rFonts w:eastAsia="MADE Sands" w:cs="MADE Sands"/>
          <w:color w:val="auto"/>
          <w:sz w:val="22"/>
          <w:szCs w:val="22"/>
        </w:rPr>
        <w:t xml:space="preserve">, </w:t>
      </w:r>
      <w:r w:rsidRPr="00094E36">
        <w:rPr>
          <w:color w:val="auto"/>
          <w:sz w:val="22"/>
          <w:szCs w:val="22"/>
        </w:rPr>
        <w:t xml:space="preserve">including any </w:t>
      </w:r>
      <w:r w:rsidR="00201EBA" w:rsidRPr="00094E36">
        <w:rPr>
          <w:color w:val="auto"/>
          <w:sz w:val="22"/>
          <w:szCs w:val="22"/>
        </w:rPr>
        <w:t xml:space="preserve">subsequent </w:t>
      </w:r>
      <w:r w:rsidRPr="00094E36">
        <w:rPr>
          <w:color w:val="auto"/>
          <w:sz w:val="22"/>
          <w:szCs w:val="22"/>
        </w:rPr>
        <w:t xml:space="preserve">pregnancies. </w:t>
      </w:r>
    </w:p>
    <w:p w14:paraId="5F8F0A69" w14:textId="5E144173" w:rsidR="005A2E83" w:rsidRDefault="005A2E83" w:rsidP="003728F2">
      <w:pPr>
        <w:jc w:val="both"/>
        <w:rPr>
          <w:color w:val="auto"/>
          <w:sz w:val="22"/>
          <w:szCs w:val="22"/>
        </w:rPr>
      </w:pPr>
      <w:r w:rsidRPr="00094E36">
        <w:rPr>
          <w:color w:val="auto"/>
          <w:sz w:val="22"/>
          <w:szCs w:val="22"/>
        </w:rPr>
        <w:t xml:space="preserve">To demonstrate compliance with this standard, </w:t>
      </w:r>
      <w:r w:rsidR="0057217A" w:rsidRPr="00094E36">
        <w:rPr>
          <w:color w:val="auto"/>
          <w:sz w:val="22"/>
          <w:szCs w:val="22"/>
        </w:rPr>
        <w:t>settings</w:t>
      </w:r>
      <w:r w:rsidRPr="00094E36">
        <w:rPr>
          <w:color w:val="auto"/>
          <w:sz w:val="22"/>
          <w:szCs w:val="22"/>
        </w:rPr>
        <w:t xml:space="preserve"> must show that bereaved parents and families are informed about and referred to appropriate emotional and specialist</w:t>
      </w:r>
      <w:r w:rsidRPr="005A2E83">
        <w:rPr>
          <w:color w:val="auto"/>
          <w:sz w:val="22"/>
          <w:szCs w:val="22"/>
        </w:rPr>
        <w:t xml:space="preserve"> mental health support. Evidence should include referral pathways, staff training records, documentation of trauma-informed care in subsequent pregnancies, and materials provided to families outlining available support options.</w:t>
      </w:r>
    </w:p>
    <w:p w14:paraId="64FDBFB5" w14:textId="77777777" w:rsidR="00B94D5D" w:rsidRPr="007A6E12" w:rsidRDefault="00B94D5D" w:rsidP="003728F2">
      <w:pPr>
        <w:jc w:val="both"/>
        <w:rPr>
          <w:color w:val="auto"/>
          <w:sz w:val="22"/>
          <w:szCs w:val="22"/>
        </w:rPr>
      </w:pPr>
    </w:p>
    <w:tbl>
      <w:tblPr>
        <w:tblW w:w="5000"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6063"/>
        <w:gridCol w:w="2267"/>
        <w:gridCol w:w="5277"/>
      </w:tblGrid>
      <w:tr w:rsidR="006F609F" w:rsidRPr="00873163" w14:paraId="42BF7452" w14:textId="77777777" w:rsidTr="21E1040E">
        <w:tc>
          <w:tcPr>
            <w:tcW w:w="5000" w:type="pct"/>
            <w:gridSpan w:val="3"/>
          </w:tcPr>
          <w:p w14:paraId="683134B2" w14:textId="43018D79" w:rsidR="003C6BC0" w:rsidRPr="00873163" w:rsidRDefault="00873163" w:rsidP="00DE4F3F">
            <w:pPr>
              <w:pStyle w:val="Heading2"/>
              <w:jc w:val="center"/>
              <w:rPr>
                <w:rFonts w:ascii="MADE Sands" w:hAnsi="MADE Sands"/>
                <w:b/>
                <w:bCs w:val="0"/>
                <w:sz w:val="22"/>
                <w:szCs w:val="22"/>
              </w:rPr>
            </w:pPr>
            <w:bookmarkStart w:id="7" w:name="_Toc204249026"/>
            <w:r>
              <w:rPr>
                <w:rFonts w:ascii="MADE Sands" w:hAnsi="MADE Sands"/>
                <w:b/>
                <w:bCs w:val="0"/>
                <w:sz w:val="22"/>
                <w:szCs w:val="22"/>
              </w:rPr>
              <w:t>4.</w:t>
            </w:r>
            <w:r w:rsidR="00DE4F3F" w:rsidRPr="00873163">
              <w:rPr>
                <w:rFonts w:ascii="MADE Sands" w:hAnsi="MADE Sands"/>
                <w:b/>
                <w:bCs w:val="0"/>
                <w:sz w:val="22"/>
                <w:szCs w:val="22"/>
              </w:rPr>
              <w:t xml:space="preserve"> All bereaved parents and families are informed about and, where needed, referred for emotional support and for specialist mental health support.</w:t>
            </w:r>
          </w:p>
        </w:tc>
      </w:tr>
      <w:tr w:rsidR="00FA412D" w:rsidRPr="00873163" w14:paraId="7F7CB722" w14:textId="77777777" w:rsidTr="21E1040E">
        <w:tc>
          <w:tcPr>
            <w:tcW w:w="2228" w:type="pct"/>
          </w:tcPr>
          <w:p w14:paraId="10160D88" w14:textId="77777777" w:rsidR="00FA412D" w:rsidRPr="00873163" w:rsidRDefault="00FA412D">
            <w:pPr>
              <w:jc w:val="center"/>
              <w:rPr>
                <w:b/>
                <w:bCs/>
                <w:sz w:val="22"/>
                <w:szCs w:val="22"/>
              </w:rPr>
            </w:pPr>
            <w:r w:rsidRPr="00873163">
              <w:rPr>
                <w:b/>
                <w:bCs/>
                <w:sz w:val="22"/>
                <w:szCs w:val="22"/>
              </w:rPr>
              <w:t>Part A: Indicator</w:t>
            </w:r>
          </w:p>
        </w:tc>
        <w:tc>
          <w:tcPr>
            <w:tcW w:w="833" w:type="pct"/>
          </w:tcPr>
          <w:p w14:paraId="3911C44B" w14:textId="77777777" w:rsidR="00FA412D" w:rsidRPr="00873163" w:rsidRDefault="00FA412D">
            <w:pPr>
              <w:spacing w:line="259" w:lineRule="auto"/>
              <w:jc w:val="center"/>
              <w:rPr>
                <w:b/>
                <w:bCs/>
                <w:sz w:val="22"/>
                <w:szCs w:val="22"/>
              </w:rPr>
            </w:pPr>
            <w:r w:rsidRPr="00873163">
              <w:rPr>
                <w:b/>
                <w:bCs/>
                <w:sz w:val="22"/>
                <w:szCs w:val="22"/>
              </w:rPr>
              <w:t>Part B: Extent in Place</w:t>
            </w:r>
          </w:p>
          <w:p w14:paraId="79A43953" w14:textId="77777777" w:rsidR="00FA412D" w:rsidRPr="00873163" w:rsidRDefault="00FA412D">
            <w:pPr>
              <w:jc w:val="center"/>
              <w:rPr>
                <w:b/>
                <w:bCs/>
                <w:sz w:val="18"/>
                <w:szCs w:val="18"/>
              </w:rPr>
            </w:pPr>
            <w:r w:rsidRPr="00873163">
              <w:rPr>
                <w:sz w:val="18"/>
                <w:szCs w:val="18"/>
              </w:rPr>
              <w:t>No; Partially; Yes</w:t>
            </w:r>
          </w:p>
        </w:tc>
        <w:tc>
          <w:tcPr>
            <w:tcW w:w="1939" w:type="pct"/>
          </w:tcPr>
          <w:p w14:paraId="2C381B51" w14:textId="77777777" w:rsidR="00FA412D" w:rsidRPr="00873163" w:rsidRDefault="00FA412D">
            <w:pPr>
              <w:jc w:val="center"/>
              <w:rPr>
                <w:b/>
                <w:bCs/>
                <w:sz w:val="22"/>
                <w:szCs w:val="22"/>
              </w:rPr>
            </w:pPr>
            <w:r w:rsidRPr="00873163">
              <w:rPr>
                <w:b/>
                <w:bCs/>
                <w:sz w:val="22"/>
                <w:szCs w:val="22"/>
              </w:rPr>
              <w:t>Part C: Evidence</w:t>
            </w:r>
          </w:p>
        </w:tc>
      </w:tr>
      <w:tr w:rsidR="006F609F" w:rsidRPr="00873163" w14:paraId="16929261" w14:textId="77777777" w:rsidTr="21E1040E">
        <w:tc>
          <w:tcPr>
            <w:tcW w:w="2228" w:type="pct"/>
          </w:tcPr>
          <w:p w14:paraId="707E08E8" w14:textId="41464AB5" w:rsidR="003C6BC0" w:rsidRPr="00873163" w:rsidRDefault="00873163">
            <w:pPr>
              <w:rPr>
                <w:sz w:val="22"/>
                <w:szCs w:val="22"/>
              </w:rPr>
            </w:pPr>
            <w:r>
              <w:rPr>
                <w:sz w:val="22"/>
                <w:szCs w:val="22"/>
              </w:rPr>
              <w:t>4.1</w:t>
            </w:r>
            <w:r w:rsidR="00F228CB">
              <w:rPr>
                <w:sz w:val="22"/>
                <w:szCs w:val="22"/>
              </w:rPr>
              <w:t xml:space="preserve"> </w:t>
            </w:r>
            <w:r w:rsidR="00FD6C16" w:rsidRPr="00873163">
              <w:rPr>
                <w:sz w:val="22"/>
                <w:szCs w:val="22"/>
              </w:rPr>
              <w:t>Clear referral pathways for accessing specialist mental health support are available</w:t>
            </w:r>
            <w:r w:rsidR="00F94FA7" w:rsidRPr="00873163">
              <w:rPr>
                <w:sz w:val="22"/>
                <w:szCs w:val="22"/>
              </w:rPr>
              <w:t>.</w:t>
            </w:r>
          </w:p>
        </w:tc>
        <w:tc>
          <w:tcPr>
            <w:tcW w:w="833" w:type="pct"/>
          </w:tcPr>
          <w:p w14:paraId="2E289BDA" w14:textId="77777777" w:rsidR="003C6BC0" w:rsidRPr="00873163" w:rsidRDefault="003C6BC0">
            <w:pPr>
              <w:rPr>
                <w:sz w:val="22"/>
                <w:szCs w:val="22"/>
              </w:rPr>
            </w:pPr>
          </w:p>
        </w:tc>
        <w:tc>
          <w:tcPr>
            <w:tcW w:w="1939" w:type="pct"/>
          </w:tcPr>
          <w:p w14:paraId="66EFBF80" w14:textId="77777777" w:rsidR="003C6BC0" w:rsidRPr="00873163" w:rsidRDefault="003C6BC0">
            <w:pPr>
              <w:rPr>
                <w:sz w:val="22"/>
                <w:szCs w:val="22"/>
              </w:rPr>
            </w:pPr>
          </w:p>
        </w:tc>
      </w:tr>
      <w:tr w:rsidR="00F94FA7" w:rsidRPr="00873163" w14:paraId="7251C615" w14:textId="77777777" w:rsidTr="21E1040E">
        <w:tc>
          <w:tcPr>
            <w:tcW w:w="2228" w:type="pct"/>
          </w:tcPr>
          <w:p w14:paraId="1A57BEC6" w14:textId="1F480C01" w:rsidR="00F94FA7" w:rsidRPr="00873163" w:rsidRDefault="63761554">
            <w:pPr>
              <w:rPr>
                <w:sz w:val="22"/>
                <w:szCs w:val="22"/>
              </w:rPr>
            </w:pPr>
            <w:r w:rsidRPr="21E1040E">
              <w:rPr>
                <w:sz w:val="22"/>
                <w:szCs w:val="22"/>
              </w:rPr>
              <w:t xml:space="preserve">4.2 </w:t>
            </w:r>
            <w:r w:rsidR="0556D428" w:rsidRPr="21E1040E">
              <w:rPr>
                <w:sz w:val="22"/>
                <w:szCs w:val="22"/>
              </w:rPr>
              <w:t>Staff understand what specialist mental health support is available and can confidently refer families.</w:t>
            </w:r>
          </w:p>
        </w:tc>
        <w:tc>
          <w:tcPr>
            <w:tcW w:w="833" w:type="pct"/>
          </w:tcPr>
          <w:p w14:paraId="333E7837" w14:textId="77777777" w:rsidR="00F94FA7" w:rsidRPr="00873163" w:rsidRDefault="00F94FA7">
            <w:pPr>
              <w:rPr>
                <w:sz w:val="22"/>
                <w:szCs w:val="22"/>
              </w:rPr>
            </w:pPr>
          </w:p>
        </w:tc>
        <w:tc>
          <w:tcPr>
            <w:tcW w:w="1939" w:type="pct"/>
          </w:tcPr>
          <w:p w14:paraId="7E9697FD" w14:textId="77777777" w:rsidR="00F94FA7" w:rsidRPr="00873163" w:rsidRDefault="00F94FA7">
            <w:pPr>
              <w:rPr>
                <w:sz w:val="22"/>
                <w:szCs w:val="22"/>
              </w:rPr>
            </w:pPr>
          </w:p>
        </w:tc>
      </w:tr>
      <w:tr w:rsidR="006F609F" w:rsidRPr="00873163" w14:paraId="32C440F9" w14:textId="77777777" w:rsidTr="21E1040E">
        <w:tc>
          <w:tcPr>
            <w:tcW w:w="2228" w:type="pct"/>
          </w:tcPr>
          <w:p w14:paraId="100656E7" w14:textId="04ABA041" w:rsidR="003C6BC0" w:rsidRPr="00873163" w:rsidRDefault="63761554">
            <w:pPr>
              <w:rPr>
                <w:sz w:val="22"/>
                <w:szCs w:val="22"/>
              </w:rPr>
            </w:pPr>
            <w:r w:rsidRPr="21E1040E">
              <w:rPr>
                <w:sz w:val="22"/>
                <w:szCs w:val="22"/>
              </w:rPr>
              <w:t xml:space="preserve">4.3 </w:t>
            </w:r>
            <w:r w:rsidR="2A56DE2B" w:rsidRPr="21E1040E">
              <w:rPr>
                <w:sz w:val="22"/>
                <w:szCs w:val="22"/>
              </w:rPr>
              <w:t xml:space="preserve">Staff </w:t>
            </w:r>
            <w:r w:rsidR="2EB3E9EC" w:rsidRPr="21E1040E">
              <w:rPr>
                <w:sz w:val="22"/>
                <w:szCs w:val="22"/>
              </w:rPr>
              <w:t>are aware of</w:t>
            </w:r>
            <w:r w:rsidR="0556D428" w:rsidRPr="21E1040E">
              <w:rPr>
                <w:sz w:val="22"/>
                <w:szCs w:val="22"/>
              </w:rPr>
              <w:t xml:space="preserve"> </w:t>
            </w:r>
            <w:r w:rsidR="2EB3E9EC" w:rsidRPr="21E1040E">
              <w:rPr>
                <w:sz w:val="22"/>
                <w:szCs w:val="22"/>
              </w:rPr>
              <w:t xml:space="preserve">local support </w:t>
            </w:r>
            <w:r w:rsidR="44E5DFD9" w:rsidRPr="21E1040E">
              <w:rPr>
                <w:sz w:val="22"/>
                <w:szCs w:val="22"/>
              </w:rPr>
              <w:t>organisations and services</w:t>
            </w:r>
            <w:r w:rsidR="2EB3E9EC" w:rsidRPr="21E1040E">
              <w:rPr>
                <w:sz w:val="22"/>
                <w:szCs w:val="22"/>
              </w:rPr>
              <w:t>.</w:t>
            </w:r>
          </w:p>
        </w:tc>
        <w:tc>
          <w:tcPr>
            <w:tcW w:w="833" w:type="pct"/>
          </w:tcPr>
          <w:p w14:paraId="5E409037" w14:textId="77777777" w:rsidR="003C6BC0" w:rsidRPr="00873163" w:rsidRDefault="003C6BC0">
            <w:pPr>
              <w:rPr>
                <w:sz w:val="22"/>
                <w:szCs w:val="22"/>
              </w:rPr>
            </w:pPr>
          </w:p>
        </w:tc>
        <w:tc>
          <w:tcPr>
            <w:tcW w:w="1939" w:type="pct"/>
          </w:tcPr>
          <w:p w14:paraId="6DE985F0" w14:textId="77777777" w:rsidR="003C6BC0" w:rsidRPr="00873163" w:rsidRDefault="003C6BC0">
            <w:pPr>
              <w:rPr>
                <w:sz w:val="22"/>
                <w:szCs w:val="22"/>
              </w:rPr>
            </w:pPr>
          </w:p>
        </w:tc>
      </w:tr>
      <w:tr w:rsidR="006F609F" w:rsidRPr="00873163" w14:paraId="1A005AE3" w14:textId="77777777" w:rsidTr="21E1040E">
        <w:tc>
          <w:tcPr>
            <w:tcW w:w="2228" w:type="pct"/>
          </w:tcPr>
          <w:p w14:paraId="2DFD62CE" w14:textId="414BFA48" w:rsidR="003C6BC0" w:rsidRPr="00873163" w:rsidRDefault="00F228CB">
            <w:pPr>
              <w:rPr>
                <w:sz w:val="22"/>
                <w:szCs w:val="22"/>
              </w:rPr>
            </w:pPr>
            <w:r>
              <w:rPr>
                <w:sz w:val="22"/>
                <w:szCs w:val="22"/>
              </w:rPr>
              <w:t xml:space="preserve">4.4 </w:t>
            </w:r>
            <w:r w:rsidR="00AA6384" w:rsidRPr="00873163">
              <w:rPr>
                <w:sz w:val="22"/>
                <w:szCs w:val="22"/>
              </w:rPr>
              <w:t>A</w:t>
            </w:r>
            <w:r w:rsidR="00DE4F3F" w:rsidRPr="00873163">
              <w:rPr>
                <w:sz w:val="22"/>
                <w:szCs w:val="22"/>
              </w:rPr>
              <w:t xml:space="preserve">ppropriate </w:t>
            </w:r>
            <w:r w:rsidR="00FD6C16" w:rsidRPr="00873163">
              <w:rPr>
                <w:sz w:val="22"/>
                <w:szCs w:val="22"/>
              </w:rPr>
              <w:t xml:space="preserve">trauma-informed </w:t>
            </w:r>
            <w:r w:rsidR="00DE4F3F" w:rsidRPr="00873163">
              <w:rPr>
                <w:sz w:val="22"/>
                <w:szCs w:val="22"/>
              </w:rPr>
              <w:t>specialist support is offered</w:t>
            </w:r>
            <w:r w:rsidR="00AA6384" w:rsidRPr="00873163">
              <w:rPr>
                <w:sz w:val="22"/>
                <w:szCs w:val="22"/>
              </w:rPr>
              <w:t xml:space="preserve"> in any subsequent pregnancy</w:t>
            </w:r>
          </w:p>
        </w:tc>
        <w:tc>
          <w:tcPr>
            <w:tcW w:w="833" w:type="pct"/>
          </w:tcPr>
          <w:p w14:paraId="6CC44436" w14:textId="77777777" w:rsidR="003C6BC0" w:rsidRPr="00873163" w:rsidRDefault="003C6BC0">
            <w:pPr>
              <w:rPr>
                <w:sz w:val="22"/>
                <w:szCs w:val="22"/>
              </w:rPr>
            </w:pPr>
          </w:p>
        </w:tc>
        <w:tc>
          <w:tcPr>
            <w:tcW w:w="1939" w:type="pct"/>
          </w:tcPr>
          <w:p w14:paraId="4079C17B" w14:textId="77777777" w:rsidR="003C6BC0" w:rsidRPr="00873163" w:rsidRDefault="003C6BC0">
            <w:pPr>
              <w:rPr>
                <w:sz w:val="22"/>
                <w:szCs w:val="22"/>
              </w:rPr>
            </w:pPr>
          </w:p>
        </w:tc>
      </w:tr>
      <w:tr w:rsidR="006F609F" w:rsidRPr="00873163" w14:paraId="18A33D59" w14:textId="77777777" w:rsidTr="21E1040E">
        <w:tc>
          <w:tcPr>
            <w:tcW w:w="2228" w:type="pct"/>
          </w:tcPr>
          <w:p w14:paraId="3D03749C" w14:textId="7AB540B6" w:rsidR="003C6BC0" w:rsidRPr="00873163" w:rsidRDefault="00F228CB" w:rsidP="00DE4F3F">
            <w:pPr>
              <w:rPr>
                <w:sz w:val="22"/>
                <w:szCs w:val="22"/>
              </w:rPr>
            </w:pPr>
            <w:r>
              <w:rPr>
                <w:sz w:val="22"/>
                <w:szCs w:val="22"/>
              </w:rPr>
              <w:t xml:space="preserve">4.5 </w:t>
            </w:r>
            <w:r w:rsidR="00DE4F3F" w:rsidRPr="00873163">
              <w:rPr>
                <w:sz w:val="22"/>
                <w:szCs w:val="22"/>
              </w:rPr>
              <w:t xml:space="preserve">Parents are given details of national and local </w:t>
            </w:r>
            <w:r w:rsidR="00DE4F3F" w:rsidRPr="00873163">
              <w:rPr>
                <w:sz w:val="22"/>
                <w:szCs w:val="22"/>
              </w:rPr>
              <w:lastRenderedPageBreak/>
              <w:t>sources of support</w:t>
            </w:r>
            <w:r w:rsidR="007A6E12" w:rsidRPr="00873163">
              <w:rPr>
                <w:sz w:val="22"/>
                <w:szCs w:val="22"/>
              </w:rPr>
              <w:t>.</w:t>
            </w:r>
          </w:p>
        </w:tc>
        <w:tc>
          <w:tcPr>
            <w:tcW w:w="833" w:type="pct"/>
          </w:tcPr>
          <w:p w14:paraId="489D6A6D" w14:textId="77777777" w:rsidR="003C6BC0" w:rsidRPr="00873163" w:rsidRDefault="003C6BC0">
            <w:pPr>
              <w:rPr>
                <w:sz w:val="22"/>
                <w:szCs w:val="22"/>
              </w:rPr>
            </w:pPr>
          </w:p>
        </w:tc>
        <w:tc>
          <w:tcPr>
            <w:tcW w:w="1939" w:type="pct"/>
          </w:tcPr>
          <w:p w14:paraId="5A08A4B3" w14:textId="77777777" w:rsidR="003C6BC0" w:rsidRPr="00873163" w:rsidRDefault="003C6BC0">
            <w:pPr>
              <w:rPr>
                <w:sz w:val="22"/>
                <w:szCs w:val="22"/>
              </w:rPr>
            </w:pPr>
          </w:p>
        </w:tc>
      </w:tr>
      <w:tr w:rsidR="008C0502" w:rsidRPr="00873163" w14:paraId="1E105732" w14:textId="77777777" w:rsidTr="21E1040E">
        <w:trPr>
          <w:gridAfter w:val="1"/>
          <w:wAfter w:w="1939" w:type="pct"/>
        </w:trPr>
        <w:tc>
          <w:tcPr>
            <w:tcW w:w="2228" w:type="pct"/>
          </w:tcPr>
          <w:p w14:paraId="37B3D6AF" w14:textId="77777777" w:rsidR="00FA412D" w:rsidRPr="00873163" w:rsidRDefault="00FA412D" w:rsidP="00FA412D">
            <w:pPr>
              <w:rPr>
                <w:b/>
                <w:bCs/>
                <w:sz w:val="22"/>
                <w:szCs w:val="22"/>
              </w:rPr>
            </w:pPr>
            <w:r w:rsidRPr="00E3135E">
              <w:rPr>
                <w:b/>
                <w:bCs/>
                <w:sz w:val="22"/>
                <w:szCs w:val="22"/>
              </w:rPr>
              <w:t xml:space="preserve">Compliance Status </w:t>
            </w:r>
          </w:p>
          <w:p w14:paraId="578F325D" w14:textId="093FC055" w:rsidR="008C0502" w:rsidRPr="00873163" w:rsidRDefault="00FA412D" w:rsidP="00FA412D">
            <w:pPr>
              <w:rPr>
                <w:sz w:val="18"/>
                <w:szCs w:val="18"/>
              </w:rPr>
            </w:pPr>
            <w:r w:rsidRPr="00873163">
              <w:rPr>
                <w:sz w:val="18"/>
                <w:szCs w:val="18"/>
              </w:rPr>
              <w:t xml:space="preserve">A standard is considered </w:t>
            </w:r>
            <w:r w:rsidRPr="00873163">
              <w:rPr>
                <w:b/>
                <w:bCs/>
                <w:sz w:val="18"/>
                <w:szCs w:val="18"/>
              </w:rPr>
              <w:t>Compliant</w:t>
            </w:r>
            <w:r w:rsidRPr="00873163">
              <w:rPr>
                <w:sz w:val="18"/>
                <w:szCs w:val="18"/>
              </w:rPr>
              <w:t xml:space="preserve"> only if </w:t>
            </w:r>
            <w:r w:rsidRPr="00873163">
              <w:rPr>
                <w:b/>
                <w:bCs/>
                <w:sz w:val="18"/>
                <w:szCs w:val="18"/>
              </w:rPr>
              <w:t>all indicators</w:t>
            </w:r>
            <w:r w:rsidRPr="00873163">
              <w:rPr>
                <w:sz w:val="18"/>
                <w:szCs w:val="18"/>
              </w:rPr>
              <w:t xml:space="preserve"> are marked “Yes”. If any indicator is marked “</w:t>
            </w:r>
            <w:r w:rsidRPr="00873163">
              <w:rPr>
                <w:b/>
                <w:bCs/>
                <w:sz w:val="18"/>
                <w:szCs w:val="18"/>
              </w:rPr>
              <w:t>Partial</w:t>
            </w:r>
            <w:r w:rsidRPr="00873163">
              <w:rPr>
                <w:sz w:val="18"/>
                <w:szCs w:val="18"/>
              </w:rPr>
              <w:t>” or “</w:t>
            </w:r>
            <w:r w:rsidRPr="00873163">
              <w:rPr>
                <w:b/>
                <w:bCs/>
                <w:sz w:val="18"/>
                <w:szCs w:val="18"/>
              </w:rPr>
              <w:t>No</w:t>
            </w:r>
            <w:r w:rsidRPr="00873163">
              <w:rPr>
                <w:sz w:val="18"/>
                <w:szCs w:val="18"/>
              </w:rPr>
              <w:t xml:space="preserve">”, the standard is </w:t>
            </w:r>
            <w:r w:rsidRPr="00873163">
              <w:rPr>
                <w:b/>
                <w:bCs/>
                <w:sz w:val="18"/>
                <w:szCs w:val="18"/>
              </w:rPr>
              <w:t>Not Compliant</w:t>
            </w:r>
            <w:r w:rsidRPr="00873163">
              <w:rPr>
                <w:sz w:val="18"/>
                <w:szCs w:val="18"/>
              </w:rPr>
              <w:t>.</w:t>
            </w:r>
          </w:p>
        </w:tc>
        <w:tc>
          <w:tcPr>
            <w:tcW w:w="833" w:type="pct"/>
          </w:tcPr>
          <w:p w14:paraId="2B8C02E9" w14:textId="77777777" w:rsidR="008C0502" w:rsidRPr="00873163" w:rsidRDefault="008C0502">
            <w:pPr>
              <w:rPr>
                <w:sz w:val="22"/>
                <w:szCs w:val="22"/>
              </w:rPr>
            </w:pPr>
          </w:p>
        </w:tc>
      </w:tr>
    </w:tbl>
    <w:p w14:paraId="42563A20" w14:textId="77777777" w:rsidR="001170FF" w:rsidRDefault="001170FF" w:rsidP="001170FF"/>
    <w:tbl>
      <w:tblPr>
        <w:tblW w:w="4780"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13008"/>
      </w:tblGrid>
      <w:tr w:rsidR="001170FF" w:rsidRPr="00AE2A69" w14:paraId="023CE94B" w14:textId="77777777" w:rsidTr="00CA5EA5">
        <w:tc>
          <w:tcPr>
            <w:tcW w:w="5000" w:type="pct"/>
          </w:tcPr>
          <w:p w14:paraId="58F676EB" w14:textId="7A1F6163" w:rsidR="001170FF" w:rsidRDefault="001170FF" w:rsidP="00CA5EA5">
            <w:pPr>
              <w:rPr>
                <w:b/>
                <w:bCs/>
                <w:sz w:val="22"/>
                <w:szCs w:val="22"/>
              </w:rPr>
            </w:pPr>
            <w:r>
              <w:rPr>
                <w:b/>
                <w:sz w:val="22"/>
                <w:szCs w:val="22"/>
              </w:rPr>
              <w:t xml:space="preserve">Part D: Supplementary Information - Standard 4: </w:t>
            </w:r>
            <w:r w:rsidRPr="00873163">
              <w:rPr>
                <w:b/>
                <w:sz w:val="22"/>
                <w:szCs w:val="22"/>
              </w:rPr>
              <w:t>All bereaved parents and families are informed about and, where needed, referred for emotional support and for specialist mental health support.</w:t>
            </w:r>
          </w:p>
        </w:tc>
      </w:tr>
      <w:tr w:rsidR="001170FF" w:rsidRPr="00AE2A69" w14:paraId="32A723DE" w14:textId="77777777" w:rsidTr="00CA5EA5">
        <w:tc>
          <w:tcPr>
            <w:tcW w:w="5000" w:type="pct"/>
          </w:tcPr>
          <w:p w14:paraId="75CEA681" w14:textId="77777777" w:rsidR="001170FF" w:rsidRDefault="001170FF" w:rsidP="00CA5EA5">
            <w:pPr>
              <w:pStyle w:val="Heading2"/>
              <w:rPr>
                <w:rFonts w:ascii="MADE Sands" w:hAnsi="MADE Sands"/>
                <w:b/>
                <w:bCs w:val="0"/>
                <w:sz w:val="22"/>
                <w:szCs w:val="22"/>
              </w:rPr>
            </w:pPr>
          </w:p>
          <w:p w14:paraId="13D68EEA" w14:textId="77777777" w:rsidR="001170FF" w:rsidRDefault="001170FF" w:rsidP="00CA5EA5"/>
          <w:p w14:paraId="29356EB7" w14:textId="77777777" w:rsidR="001170FF" w:rsidRDefault="001170FF" w:rsidP="00CA5EA5"/>
          <w:p w14:paraId="01E535CE" w14:textId="77777777" w:rsidR="001170FF" w:rsidRDefault="001170FF" w:rsidP="00CA5EA5"/>
          <w:p w14:paraId="514DD2B6" w14:textId="77777777" w:rsidR="001170FF" w:rsidRDefault="001170FF" w:rsidP="00CA5EA5"/>
          <w:p w14:paraId="319976C6" w14:textId="77777777" w:rsidR="001170FF" w:rsidRDefault="001170FF" w:rsidP="00CA5EA5"/>
          <w:p w14:paraId="676E4E90" w14:textId="77777777" w:rsidR="001170FF" w:rsidRDefault="001170FF" w:rsidP="00CA5EA5"/>
          <w:p w14:paraId="0DC8D2D7" w14:textId="77777777" w:rsidR="001170FF" w:rsidRDefault="001170FF" w:rsidP="00CA5EA5"/>
          <w:p w14:paraId="6C4D447D" w14:textId="77777777" w:rsidR="001170FF" w:rsidRDefault="001170FF" w:rsidP="00CA5EA5"/>
          <w:p w14:paraId="7BAFE7CE" w14:textId="77777777" w:rsidR="001170FF" w:rsidRDefault="001170FF" w:rsidP="00CA5EA5"/>
          <w:p w14:paraId="265CB49C" w14:textId="77777777" w:rsidR="001170FF" w:rsidRDefault="001170FF" w:rsidP="00CA5EA5"/>
          <w:p w14:paraId="4D89985E" w14:textId="77777777" w:rsidR="001170FF" w:rsidRPr="00871288" w:rsidRDefault="001170FF" w:rsidP="00CA5EA5"/>
        </w:tc>
      </w:tr>
    </w:tbl>
    <w:p w14:paraId="7924045A" w14:textId="2713EC1F" w:rsidR="00171D42" w:rsidRPr="0015042B" w:rsidRDefault="00A05C7D" w:rsidP="0015042B">
      <w:pPr>
        <w:pStyle w:val="Heading1"/>
      </w:pPr>
      <w:r w:rsidRPr="0015042B">
        <w:lastRenderedPageBreak/>
        <w:t xml:space="preserve">Standard 5: </w:t>
      </w:r>
      <w:r w:rsidR="00171D42" w:rsidRPr="0015042B">
        <w:t>A system is in place to clearly signal to all health care professionals and staff that a parent has experienced a bereavement.</w:t>
      </w:r>
      <w:bookmarkEnd w:id="7"/>
    </w:p>
    <w:p w14:paraId="68C18A28" w14:textId="5608E49F" w:rsidR="00B642AF" w:rsidRDefault="00B642AF" w:rsidP="00A05C7D">
      <w:pPr>
        <w:jc w:val="both"/>
        <w:rPr>
          <w:color w:val="auto"/>
          <w:sz w:val="22"/>
          <w:szCs w:val="22"/>
        </w:rPr>
      </w:pPr>
      <w:r w:rsidRPr="00904320">
        <w:rPr>
          <w:color w:val="auto"/>
          <w:sz w:val="22"/>
          <w:szCs w:val="22"/>
        </w:rPr>
        <w:t>When a parent experiences the loss of a baby, it is essential that every professional they encounter is aware of their bereavement. Families have shared how painful it can be to have to repeatedly explain their situation or be met with unknowing responses. A clear system for signalling bereavement ensures continuity of care and protects families from unnecessary distress.</w:t>
      </w:r>
    </w:p>
    <w:p w14:paraId="6C320220" w14:textId="1A682865" w:rsidR="005A2E83" w:rsidRDefault="005A2E83" w:rsidP="00A05C7D">
      <w:pPr>
        <w:jc w:val="both"/>
        <w:rPr>
          <w:color w:val="auto"/>
          <w:sz w:val="22"/>
          <w:szCs w:val="22"/>
        </w:rPr>
      </w:pPr>
      <w:r w:rsidRPr="35412433">
        <w:rPr>
          <w:color w:val="auto"/>
          <w:sz w:val="22"/>
          <w:szCs w:val="22"/>
        </w:rPr>
        <w:t xml:space="preserve">To demonstrate compliance with this standard, </w:t>
      </w:r>
      <w:r w:rsidR="0057217A" w:rsidRPr="35412433">
        <w:rPr>
          <w:color w:val="auto"/>
          <w:sz w:val="22"/>
          <w:szCs w:val="22"/>
        </w:rPr>
        <w:t>settings</w:t>
      </w:r>
      <w:r w:rsidRPr="35412433">
        <w:rPr>
          <w:color w:val="auto"/>
          <w:sz w:val="22"/>
          <w:szCs w:val="22"/>
        </w:rPr>
        <w:t xml:space="preserve"> must show that there is a clear and consistent system in place to signal a bereavement to all relevant staff. Evidence should include protocols for marking records, mechanisms for informing providers across settings</w:t>
      </w:r>
      <w:r w:rsidR="4B0F39AB" w:rsidRPr="35412433">
        <w:rPr>
          <w:color w:val="auto"/>
          <w:sz w:val="22"/>
          <w:szCs w:val="22"/>
        </w:rPr>
        <w:t xml:space="preserve"> and other services as well as</w:t>
      </w:r>
      <w:r w:rsidR="00094E36">
        <w:rPr>
          <w:color w:val="auto"/>
          <w:sz w:val="22"/>
          <w:szCs w:val="22"/>
        </w:rPr>
        <w:t xml:space="preserve"> </w:t>
      </w:r>
      <w:r w:rsidRPr="35412433">
        <w:rPr>
          <w:color w:val="auto"/>
          <w:sz w:val="22"/>
          <w:szCs w:val="22"/>
        </w:rPr>
        <w:t>documentation showing how previous losses are flagged in subsequent pregnancies, alongside staff training and audit data.</w:t>
      </w:r>
    </w:p>
    <w:p w14:paraId="4348E849" w14:textId="77777777" w:rsidR="00DE7CE4" w:rsidRPr="00904320" w:rsidRDefault="00DE7CE4" w:rsidP="00A05C7D">
      <w:pPr>
        <w:jc w:val="both"/>
        <w:rPr>
          <w:color w:val="auto"/>
          <w:sz w:val="22"/>
          <w:szCs w:val="22"/>
        </w:rPr>
      </w:pPr>
    </w:p>
    <w:tbl>
      <w:tblPr>
        <w:tblW w:w="5000"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6063"/>
        <w:gridCol w:w="2267"/>
        <w:gridCol w:w="5277"/>
      </w:tblGrid>
      <w:tr w:rsidR="006F609F" w:rsidRPr="00904320" w14:paraId="67AD1502" w14:textId="77777777" w:rsidTr="21E1040E">
        <w:tc>
          <w:tcPr>
            <w:tcW w:w="5000" w:type="pct"/>
            <w:gridSpan w:val="3"/>
          </w:tcPr>
          <w:p w14:paraId="7C4B168D" w14:textId="265B9E8D" w:rsidR="003C6BC0" w:rsidRPr="00904320" w:rsidRDefault="0C866AEC" w:rsidP="21E1040E">
            <w:pPr>
              <w:pStyle w:val="Heading2"/>
              <w:jc w:val="center"/>
              <w:rPr>
                <w:rFonts w:ascii="MADE Sands" w:hAnsi="MADE Sands"/>
                <w:b/>
                <w:sz w:val="22"/>
                <w:szCs w:val="22"/>
              </w:rPr>
            </w:pPr>
            <w:bookmarkStart w:id="8" w:name="_Toc204249027"/>
            <w:r w:rsidRPr="21E1040E">
              <w:rPr>
                <w:rFonts w:ascii="MADE Sands" w:hAnsi="MADE Sands"/>
                <w:b/>
                <w:sz w:val="22"/>
                <w:szCs w:val="22"/>
              </w:rPr>
              <w:t xml:space="preserve">5. </w:t>
            </w:r>
            <w:r w:rsidR="519FE443" w:rsidRPr="21E1040E">
              <w:rPr>
                <w:rFonts w:ascii="MADE Sands" w:hAnsi="MADE Sands"/>
                <w:b/>
                <w:sz w:val="22"/>
                <w:szCs w:val="22"/>
              </w:rPr>
              <w:t xml:space="preserve"> A system is in place to clearly signal to all health care professionals and staff that a parent has experienced a bereavement</w:t>
            </w:r>
            <w:r w:rsidR="0EF88ED7" w:rsidRPr="21E1040E">
              <w:rPr>
                <w:rFonts w:ascii="MADE Sands" w:hAnsi="MADE Sands"/>
                <w:b/>
                <w:sz w:val="22"/>
                <w:szCs w:val="22"/>
              </w:rPr>
              <w:t>.</w:t>
            </w:r>
          </w:p>
        </w:tc>
      </w:tr>
      <w:tr w:rsidR="007050DB" w:rsidRPr="00873163" w14:paraId="72C8F638" w14:textId="77777777" w:rsidTr="21E1040E">
        <w:tc>
          <w:tcPr>
            <w:tcW w:w="2228" w:type="pct"/>
          </w:tcPr>
          <w:p w14:paraId="31D86883" w14:textId="77777777" w:rsidR="007050DB" w:rsidRPr="00873163" w:rsidRDefault="007050DB">
            <w:pPr>
              <w:jc w:val="center"/>
              <w:rPr>
                <w:b/>
                <w:bCs/>
                <w:sz w:val="22"/>
                <w:szCs w:val="22"/>
              </w:rPr>
            </w:pPr>
            <w:r w:rsidRPr="00873163">
              <w:rPr>
                <w:b/>
                <w:bCs/>
                <w:sz w:val="22"/>
                <w:szCs w:val="22"/>
              </w:rPr>
              <w:t>Part A: Indicator</w:t>
            </w:r>
          </w:p>
        </w:tc>
        <w:tc>
          <w:tcPr>
            <w:tcW w:w="833" w:type="pct"/>
          </w:tcPr>
          <w:p w14:paraId="562E3531" w14:textId="77777777" w:rsidR="007050DB" w:rsidRPr="00873163" w:rsidRDefault="007050DB">
            <w:pPr>
              <w:spacing w:line="259" w:lineRule="auto"/>
              <w:jc w:val="center"/>
              <w:rPr>
                <w:b/>
                <w:bCs/>
                <w:sz w:val="22"/>
                <w:szCs w:val="22"/>
              </w:rPr>
            </w:pPr>
            <w:r w:rsidRPr="00873163">
              <w:rPr>
                <w:b/>
                <w:bCs/>
                <w:sz w:val="22"/>
                <w:szCs w:val="22"/>
              </w:rPr>
              <w:t>Part B: Extent in Place</w:t>
            </w:r>
          </w:p>
          <w:p w14:paraId="45BB7D34" w14:textId="77777777" w:rsidR="007050DB" w:rsidRPr="00873163" w:rsidRDefault="007050DB">
            <w:pPr>
              <w:jc w:val="center"/>
              <w:rPr>
                <w:b/>
                <w:bCs/>
                <w:sz w:val="18"/>
                <w:szCs w:val="18"/>
              </w:rPr>
            </w:pPr>
            <w:r w:rsidRPr="00873163">
              <w:rPr>
                <w:sz w:val="18"/>
                <w:szCs w:val="18"/>
              </w:rPr>
              <w:t>No; Partially; Yes</w:t>
            </w:r>
          </w:p>
        </w:tc>
        <w:tc>
          <w:tcPr>
            <w:tcW w:w="1939" w:type="pct"/>
          </w:tcPr>
          <w:p w14:paraId="44BF1D04" w14:textId="77777777" w:rsidR="007050DB" w:rsidRPr="00873163" w:rsidRDefault="007050DB">
            <w:pPr>
              <w:jc w:val="center"/>
              <w:rPr>
                <w:b/>
                <w:bCs/>
                <w:sz w:val="22"/>
                <w:szCs w:val="22"/>
              </w:rPr>
            </w:pPr>
            <w:r w:rsidRPr="00873163">
              <w:rPr>
                <w:b/>
                <w:bCs/>
                <w:sz w:val="22"/>
                <w:szCs w:val="22"/>
              </w:rPr>
              <w:t>Part C: Evidence</w:t>
            </w:r>
          </w:p>
        </w:tc>
      </w:tr>
      <w:tr w:rsidR="006F609F" w:rsidRPr="00904320" w14:paraId="0146563E" w14:textId="77777777" w:rsidTr="21E1040E">
        <w:tc>
          <w:tcPr>
            <w:tcW w:w="2228" w:type="pct"/>
          </w:tcPr>
          <w:p w14:paraId="186FAB8A" w14:textId="2C9107A1" w:rsidR="003C6BC0" w:rsidRPr="00904320" w:rsidRDefault="0C866AEC" w:rsidP="00DA20DF">
            <w:pPr>
              <w:rPr>
                <w:sz w:val="22"/>
                <w:szCs w:val="22"/>
              </w:rPr>
            </w:pPr>
            <w:r w:rsidRPr="21E1040E">
              <w:rPr>
                <w:sz w:val="22"/>
                <w:szCs w:val="22"/>
              </w:rPr>
              <w:t xml:space="preserve">5.1 </w:t>
            </w:r>
            <w:r w:rsidR="59C6766B" w:rsidRPr="21E1040E">
              <w:rPr>
                <w:sz w:val="22"/>
                <w:szCs w:val="22"/>
              </w:rPr>
              <w:t xml:space="preserve">All records </w:t>
            </w:r>
            <w:r w:rsidR="519FE443" w:rsidRPr="21E1040E">
              <w:rPr>
                <w:sz w:val="22"/>
                <w:szCs w:val="22"/>
              </w:rPr>
              <w:t>clea</w:t>
            </w:r>
            <w:r w:rsidR="59C6766B" w:rsidRPr="21E1040E">
              <w:rPr>
                <w:sz w:val="22"/>
                <w:szCs w:val="22"/>
              </w:rPr>
              <w:t>rly</w:t>
            </w:r>
            <w:r w:rsidR="519FE443" w:rsidRPr="21E1040E">
              <w:rPr>
                <w:sz w:val="22"/>
                <w:szCs w:val="22"/>
              </w:rPr>
              <w:t xml:space="preserve"> communicat</w:t>
            </w:r>
            <w:r w:rsidR="59C6766B" w:rsidRPr="21E1040E">
              <w:rPr>
                <w:sz w:val="22"/>
                <w:szCs w:val="22"/>
              </w:rPr>
              <w:t xml:space="preserve">e </w:t>
            </w:r>
            <w:r w:rsidR="1A0F35D3" w:rsidRPr="21E1040E">
              <w:rPr>
                <w:sz w:val="22"/>
                <w:szCs w:val="22"/>
              </w:rPr>
              <w:t xml:space="preserve">that a bereavement has </w:t>
            </w:r>
            <w:r w:rsidRPr="21E1040E">
              <w:rPr>
                <w:sz w:val="22"/>
                <w:szCs w:val="22"/>
              </w:rPr>
              <w:t>taken place</w:t>
            </w:r>
            <w:r w:rsidR="1A0F35D3" w:rsidRPr="21E1040E">
              <w:rPr>
                <w:sz w:val="22"/>
                <w:szCs w:val="22"/>
              </w:rPr>
              <w:t xml:space="preserve">. </w:t>
            </w:r>
          </w:p>
        </w:tc>
        <w:tc>
          <w:tcPr>
            <w:tcW w:w="833" w:type="pct"/>
          </w:tcPr>
          <w:p w14:paraId="0F14899A" w14:textId="77777777" w:rsidR="003C6BC0" w:rsidRPr="00904320" w:rsidRDefault="003C6BC0">
            <w:pPr>
              <w:rPr>
                <w:sz w:val="22"/>
                <w:szCs w:val="22"/>
              </w:rPr>
            </w:pPr>
          </w:p>
        </w:tc>
        <w:tc>
          <w:tcPr>
            <w:tcW w:w="1939" w:type="pct"/>
          </w:tcPr>
          <w:p w14:paraId="21EFA2D4" w14:textId="77777777" w:rsidR="003C6BC0" w:rsidRPr="00904320" w:rsidRDefault="003C6BC0">
            <w:pPr>
              <w:rPr>
                <w:sz w:val="22"/>
                <w:szCs w:val="22"/>
              </w:rPr>
            </w:pPr>
          </w:p>
        </w:tc>
      </w:tr>
      <w:tr w:rsidR="006F609F" w:rsidRPr="00904320" w14:paraId="21D18F33" w14:textId="77777777" w:rsidTr="21E1040E">
        <w:tc>
          <w:tcPr>
            <w:tcW w:w="2228" w:type="pct"/>
          </w:tcPr>
          <w:p w14:paraId="026736FC" w14:textId="5394D48C" w:rsidR="003C6BC0" w:rsidRPr="00904320" w:rsidRDefault="007050DB" w:rsidP="00DA20DF">
            <w:pPr>
              <w:rPr>
                <w:sz w:val="22"/>
                <w:szCs w:val="22"/>
              </w:rPr>
            </w:pPr>
            <w:r>
              <w:rPr>
                <w:sz w:val="22"/>
                <w:szCs w:val="22"/>
              </w:rPr>
              <w:t xml:space="preserve">5.2 </w:t>
            </w:r>
            <w:r w:rsidR="00DA20DF" w:rsidRPr="00904320">
              <w:rPr>
                <w:sz w:val="22"/>
                <w:szCs w:val="22"/>
              </w:rPr>
              <w:t>Local protocols are in place to inform providers</w:t>
            </w:r>
            <w:r w:rsidR="00597A92">
              <w:rPr>
                <w:sz w:val="22"/>
                <w:szCs w:val="22"/>
              </w:rPr>
              <w:t xml:space="preserve"> and community organisations.</w:t>
            </w:r>
          </w:p>
        </w:tc>
        <w:tc>
          <w:tcPr>
            <w:tcW w:w="833" w:type="pct"/>
          </w:tcPr>
          <w:p w14:paraId="4CB50656" w14:textId="77777777" w:rsidR="003C6BC0" w:rsidRPr="00904320" w:rsidRDefault="003C6BC0">
            <w:pPr>
              <w:rPr>
                <w:sz w:val="22"/>
                <w:szCs w:val="22"/>
              </w:rPr>
            </w:pPr>
          </w:p>
        </w:tc>
        <w:tc>
          <w:tcPr>
            <w:tcW w:w="1939" w:type="pct"/>
          </w:tcPr>
          <w:p w14:paraId="57C0FDB3" w14:textId="77777777" w:rsidR="003C6BC0" w:rsidRPr="00904320" w:rsidRDefault="003C6BC0">
            <w:pPr>
              <w:rPr>
                <w:sz w:val="22"/>
                <w:szCs w:val="22"/>
              </w:rPr>
            </w:pPr>
          </w:p>
        </w:tc>
      </w:tr>
      <w:tr w:rsidR="00F94FA7" w:rsidRPr="00904320" w14:paraId="112435C4" w14:textId="77777777" w:rsidTr="21E1040E">
        <w:tc>
          <w:tcPr>
            <w:tcW w:w="2228" w:type="pct"/>
          </w:tcPr>
          <w:p w14:paraId="7ABBB691" w14:textId="018A2500" w:rsidR="00F94FA7" w:rsidRPr="00904320" w:rsidRDefault="007050DB" w:rsidP="00DA20DF">
            <w:pPr>
              <w:rPr>
                <w:sz w:val="22"/>
                <w:szCs w:val="22"/>
              </w:rPr>
            </w:pPr>
            <w:r>
              <w:rPr>
                <w:sz w:val="22"/>
                <w:szCs w:val="22"/>
              </w:rPr>
              <w:t xml:space="preserve">5.3 </w:t>
            </w:r>
            <w:r w:rsidR="00F94FA7" w:rsidRPr="00904320">
              <w:rPr>
                <w:sz w:val="22"/>
                <w:szCs w:val="22"/>
              </w:rPr>
              <w:t>Local protocols are in place to manage parents’ transition between settings.</w:t>
            </w:r>
          </w:p>
        </w:tc>
        <w:tc>
          <w:tcPr>
            <w:tcW w:w="833" w:type="pct"/>
          </w:tcPr>
          <w:p w14:paraId="0E57DA9B" w14:textId="77777777" w:rsidR="00F94FA7" w:rsidRPr="00904320" w:rsidRDefault="00F94FA7">
            <w:pPr>
              <w:rPr>
                <w:sz w:val="22"/>
                <w:szCs w:val="22"/>
              </w:rPr>
            </w:pPr>
          </w:p>
        </w:tc>
        <w:tc>
          <w:tcPr>
            <w:tcW w:w="1939" w:type="pct"/>
          </w:tcPr>
          <w:p w14:paraId="5B6A1E96" w14:textId="77777777" w:rsidR="00F94FA7" w:rsidRPr="00904320" w:rsidRDefault="00F94FA7">
            <w:pPr>
              <w:rPr>
                <w:sz w:val="22"/>
                <w:szCs w:val="22"/>
              </w:rPr>
            </w:pPr>
          </w:p>
        </w:tc>
      </w:tr>
      <w:tr w:rsidR="006F609F" w:rsidRPr="00904320" w14:paraId="3C911B2D" w14:textId="77777777" w:rsidTr="21E1040E">
        <w:tc>
          <w:tcPr>
            <w:tcW w:w="2228" w:type="pct"/>
          </w:tcPr>
          <w:p w14:paraId="7F6F62D4" w14:textId="0CA960F0" w:rsidR="003C6BC0" w:rsidRPr="00904320" w:rsidRDefault="007050DB" w:rsidP="00DA20DF">
            <w:pPr>
              <w:rPr>
                <w:sz w:val="22"/>
                <w:szCs w:val="22"/>
              </w:rPr>
            </w:pPr>
            <w:r>
              <w:rPr>
                <w:sz w:val="22"/>
                <w:szCs w:val="22"/>
              </w:rPr>
              <w:t xml:space="preserve">5.4 </w:t>
            </w:r>
            <w:r w:rsidR="0048080F">
              <w:rPr>
                <w:sz w:val="22"/>
                <w:szCs w:val="22"/>
              </w:rPr>
              <w:t xml:space="preserve">Mechanisms are in place to </w:t>
            </w:r>
            <w:r w:rsidR="0048080F" w:rsidRPr="00904320">
              <w:rPr>
                <w:sz w:val="22"/>
                <w:szCs w:val="22"/>
              </w:rPr>
              <w:t>clearly signal</w:t>
            </w:r>
            <w:r w:rsidR="0048080F">
              <w:rPr>
                <w:sz w:val="22"/>
                <w:szCs w:val="22"/>
              </w:rPr>
              <w:t xml:space="preserve"> </w:t>
            </w:r>
            <w:r w:rsidR="0048080F" w:rsidRPr="00904320">
              <w:rPr>
                <w:sz w:val="22"/>
                <w:szCs w:val="22"/>
              </w:rPr>
              <w:t xml:space="preserve">a previous bereavement </w:t>
            </w:r>
            <w:r w:rsidR="0048080F">
              <w:rPr>
                <w:sz w:val="22"/>
                <w:szCs w:val="22"/>
              </w:rPr>
              <w:t>in</w:t>
            </w:r>
            <w:r w:rsidR="0048080F" w:rsidRPr="00904320">
              <w:rPr>
                <w:sz w:val="22"/>
                <w:szCs w:val="22"/>
              </w:rPr>
              <w:t xml:space="preserve"> </w:t>
            </w:r>
            <w:r w:rsidR="00DA20DF" w:rsidRPr="00904320">
              <w:rPr>
                <w:sz w:val="22"/>
                <w:szCs w:val="22"/>
              </w:rPr>
              <w:t>subsequent pregnancies</w:t>
            </w:r>
            <w:r w:rsidR="0048080F">
              <w:rPr>
                <w:sz w:val="22"/>
                <w:szCs w:val="22"/>
              </w:rPr>
              <w:t>.</w:t>
            </w:r>
          </w:p>
        </w:tc>
        <w:tc>
          <w:tcPr>
            <w:tcW w:w="833" w:type="pct"/>
          </w:tcPr>
          <w:p w14:paraId="6F2F4DE8" w14:textId="77777777" w:rsidR="003C6BC0" w:rsidRPr="00904320" w:rsidRDefault="003C6BC0">
            <w:pPr>
              <w:rPr>
                <w:sz w:val="22"/>
                <w:szCs w:val="22"/>
              </w:rPr>
            </w:pPr>
          </w:p>
        </w:tc>
        <w:tc>
          <w:tcPr>
            <w:tcW w:w="1939" w:type="pct"/>
          </w:tcPr>
          <w:p w14:paraId="04CCB6E5" w14:textId="77777777" w:rsidR="003C6BC0" w:rsidRPr="00904320" w:rsidRDefault="003C6BC0">
            <w:pPr>
              <w:rPr>
                <w:sz w:val="22"/>
                <w:szCs w:val="22"/>
              </w:rPr>
            </w:pPr>
          </w:p>
        </w:tc>
      </w:tr>
      <w:tr w:rsidR="00FD31EB" w:rsidRPr="00904320" w14:paraId="66E374E3" w14:textId="77777777" w:rsidTr="21E1040E">
        <w:tc>
          <w:tcPr>
            <w:tcW w:w="2228" w:type="pct"/>
          </w:tcPr>
          <w:p w14:paraId="371BB4CD" w14:textId="489A9771" w:rsidR="00FD31EB" w:rsidRPr="00904320" w:rsidRDefault="00DE7CE4" w:rsidP="00DA20DF">
            <w:pPr>
              <w:rPr>
                <w:sz w:val="22"/>
                <w:szCs w:val="22"/>
              </w:rPr>
            </w:pPr>
            <w:r w:rsidRPr="21E1040E">
              <w:rPr>
                <w:sz w:val="22"/>
                <w:szCs w:val="22"/>
              </w:rPr>
              <w:t>5.5 All</w:t>
            </w:r>
            <w:r w:rsidR="3CD81DA6" w:rsidRPr="21E1040E">
              <w:rPr>
                <w:sz w:val="22"/>
                <w:szCs w:val="22"/>
              </w:rPr>
              <w:t xml:space="preserve"> staff know, with consent, how to mark patient </w:t>
            </w:r>
            <w:r w:rsidR="3CD81DA6" w:rsidRPr="21E1040E">
              <w:rPr>
                <w:sz w:val="22"/>
                <w:szCs w:val="22"/>
              </w:rPr>
              <w:lastRenderedPageBreak/>
              <w:t>records with a Sands sticker or other marker of bereavement.</w:t>
            </w:r>
          </w:p>
        </w:tc>
        <w:tc>
          <w:tcPr>
            <w:tcW w:w="833" w:type="pct"/>
          </w:tcPr>
          <w:p w14:paraId="3CF3F57D" w14:textId="77777777" w:rsidR="00FD31EB" w:rsidRPr="00904320" w:rsidRDefault="00FD31EB">
            <w:pPr>
              <w:rPr>
                <w:sz w:val="22"/>
                <w:szCs w:val="22"/>
              </w:rPr>
            </w:pPr>
          </w:p>
        </w:tc>
        <w:tc>
          <w:tcPr>
            <w:tcW w:w="1939" w:type="pct"/>
          </w:tcPr>
          <w:p w14:paraId="761D8E27" w14:textId="77777777" w:rsidR="00FD31EB" w:rsidRPr="00904320" w:rsidRDefault="00FD31EB">
            <w:pPr>
              <w:rPr>
                <w:sz w:val="22"/>
                <w:szCs w:val="22"/>
              </w:rPr>
            </w:pPr>
          </w:p>
        </w:tc>
      </w:tr>
      <w:tr w:rsidR="00E7072A" w:rsidRPr="00904320" w14:paraId="03B5F824" w14:textId="77777777" w:rsidTr="21E1040E">
        <w:trPr>
          <w:gridAfter w:val="1"/>
          <w:wAfter w:w="1939" w:type="pct"/>
        </w:trPr>
        <w:tc>
          <w:tcPr>
            <w:tcW w:w="2228" w:type="pct"/>
          </w:tcPr>
          <w:p w14:paraId="33DFD916" w14:textId="77777777" w:rsidR="007050DB" w:rsidRPr="00873163" w:rsidRDefault="007050DB" w:rsidP="007050DB">
            <w:pPr>
              <w:rPr>
                <w:b/>
                <w:bCs/>
                <w:sz w:val="22"/>
                <w:szCs w:val="22"/>
              </w:rPr>
            </w:pPr>
            <w:r w:rsidRPr="00E3135E">
              <w:rPr>
                <w:b/>
                <w:bCs/>
                <w:sz w:val="22"/>
                <w:szCs w:val="22"/>
              </w:rPr>
              <w:t xml:space="preserve">Compliance Status </w:t>
            </w:r>
          </w:p>
          <w:p w14:paraId="731E7E19" w14:textId="2D97E6AD" w:rsidR="00E7072A" w:rsidRPr="0015042B" w:rsidRDefault="007050DB" w:rsidP="007050DB">
            <w:pPr>
              <w:rPr>
                <w:sz w:val="20"/>
                <w:szCs w:val="20"/>
              </w:rPr>
            </w:pPr>
            <w:r w:rsidRPr="0015042B">
              <w:rPr>
                <w:sz w:val="20"/>
                <w:szCs w:val="20"/>
              </w:rPr>
              <w:t xml:space="preserve">A standard is considered </w:t>
            </w:r>
            <w:r w:rsidRPr="0015042B">
              <w:rPr>
                <w:b/>
                <w:bCs/>
                <w:sz w:val="20"/>
                <w:szCs w:val="20"/>
              </w:rPr>
              <w:t>Compliant</w:t>
            </w:r>
            <w:r w:rsidRPr="0015042B">
              <w:rPr>
                <w:sz w:val="20"/>
                <w:szCs w:val="20"/>
              </w:rPr>
              <w:t xml:space="preserve"> only if </w:t>
            </w:r>
            <w:r w:rsidRPr="0015042B">
              <w:rPr>
                <w:b/>
                <w:bCs/>
                <w:sz w:val="20"/>
                <w:szCs w:val="20"/>
              </w:rPr>
              <w:t>all indicators</w:t>
            </w:r>
            <w:r w:rsidRPr="0015042B">
              <w:rPr>
                <w:sz w:val="20"/>
                <w:szCs w:val="20"/>
              </w:rPr>
              <w:t xml:space="preserve"> are marked “Yes”. If any indicator is marked “</w:t>
            </w:r>
            <w:r w:rsidRPr="0015042B">
              <w:rPr>
                <w:b/>
                <w:bCs/>
                <w:sz w:val="20"/>
                <w:szCs w:val="20"/>
              </w:rPr>
              <w:t>Partial</w:t>
            </w:r>
            <w:r w:rsidRPr="0015042B">
              <w:rPr>
                <w:sz w:val="20"/>
                <w:szCs w:val="20"/>
              </w:rPr>
              <w:t>” or “</w:t>
            </w:r>
            <w:r w:rsidRPr="0015042B">
              <w:rPr>
                <w:b/>
                <w:bCs/>
                <w:sz w:val="20"/>
                <w:szCs w:val="20"/>
              </w:rPr>
              <w:t>No</w:t>
            </w:r>
            <w:r w:rsidRPr="0015042B">
              <w:rPr>
                <w:sz w:val="20"/>
                <w:szCs w:val="20"/>
              </w:rPr>
              <w:t xml:space="preserve">”, the standard is </w:t>
            </w:r>
            <w:r w:rsidRPr="0015042B">
              <w:rPr>
                <w:b/>
                <w:bCs/>
                <w:sz w:val="20"/>
                <w:szCs w:val="20"/>
              </w:rPr>
              <w:t>Not Compliant</w:t>
            </w:r>
            <w:r w:rsidRPr="0015042B">
              <w:rPr>
                <w:sz w:val="20"/>
                <w:szCs w:val="20"/>
              </w:rPr>
              <w:t>.</w:t>
            </w:r>
          </w:p>
        </w:tc>
        <w:tc>
          <w:tcPr>
            <w:tcW w:w="833" w:type="pct"/>
          </w:tcPr>
          <w:p w14:paraId="73D88548" w14:textId="77777777" w:rsidR="00E7072A" w:rsidRPr="00904320" w:rsidRDefault="00E7072A">
            <w:pPr>
              <w:rPr>
                <w:sz w:val="22"/>
                <w:szCs w:val="22"/>
              </w:rPr>
            </w:pPr>
          </w:p>
        </w:tc>
      </w:tr>
    </w:tbl>
    <w:p w14:paraId="3FEB315B" w14:textId="77777777" w:rsidR="0015042B" w:rsidRDefault="0015042B" w:rsidP="0015042B">
      <w:pPr>
        <w:rPr>
          <w:rStyle w:val="Heading1Char"/>
          <w:rFonts w:ascii="MADE Sands" w:hAnsi="MADE Sands"/>
          <w:b/>
          <w:color w:val="439028"/>
        </w:rPr>
      </w:pPr>
    </w:p>
    <w:tbl>
      <w:tblPr>
        <w:tblW w:w="4780"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13008"/>
      </w:tblGrid>
      <w:tr w:rsidR="0015042B" w:rsidRPr="00AE2A69" w14:paraId="33615BC1" w14:textId="77777777" w:rsidTr="00CA5EA5">
        <w:tc>
          <w:tcPr>
            <w:tcW w:w="5000" w:type="pct"/>
          </w:tcPr>
          <w:p w14:paraId="3A0D82D8" w14:textId="7C351B4E" w:rsidR="0015042B" w:rsidRDefault="0015042B" w:rsidP="00CA5EA5">
            <w:pPr>
              <w:rPr>
                <w:b/>
                <w:bCs/>
                <w:sz w:val="22"/>
                <w:szCs w:val="22"/>
              </w:rPr>
            </w:pPr>
            <w:r>
              <w:rPr>
                <w:b/>
                <w:sz w:val="22"/>
                <w:szCs w:val="22"/>
              </w:rPr>
              <w:t xml:space="preserve">Part D: Supplementary Information - Standard 5: </w:t>
            </w:r>
            <w:r w:rsidRPr="00904320">
              <w:rPr>
                <w:b/>
                <w:sz w:val="22"/>
                <w:szCs w:val="22"/>
              </w:rPr>
              <w:t>A system is in place to clearly signal to all health care professionals and staff that a parent has experienced a bereavement</w:t>
            </w:r>
            <w:r>
              <w:rPr>
                <w:b/>
                <w:sz w:val="22"/>
                <w:szCs w:val="22"/>
              </w:rPr>
              <w:t>.</w:t>
            </w:r>
          </w:p>
        </w:tc>
      </w:tr>
      <w:tr w:rsidR="0015042B" w:rsidRPr="00AE2A69" w14:paraId="0BA48C6B" w14:textId="77777777" w:rsidTr="00CA5EA5">
        <w:tc>
          <w:tcPr>
            <w:tcW w:w="5000" w:type="pct"/>
          </w:tcPr>
          <w:p w14:paraId="3909D94D" w14:textId="77777777" w:rsidR="0015042B" w:rsidRDefault="0015042B" w:rsidP="00CA5EA5">
            <w:pPr>
              <w:pStyle w:val="Heading2"/>
              <w:rPr>
                <w:rFonts w:ascii="MADE Sands" w:hAnsi="MADE Sands"/>
                <w:b/>
                <w:bCs w:val="0"/>
                <w:sz w:val="22"/>
                <w:szCs w:val="22"/>
              </w:rPr>
            </w:pPr>
          </w:p>
          <w:p w14:paraId="49E21ED0" w14:textId="77777777" w:rsidR="0015042B" w:rsidRDefault="0015042B" w:rsidP="00CA5EA5"/>
          <w:p w14:paraId="02C4E21D" w14:textId="77777777" w:rsidR="0015042B" w:rsidRDefault="0015042B" w:rsidP="00CA5EA5"/>
          <w:p w14:paraId="7F139D73" w14:textId="77777777" w:rsidR="0015042B" w:rsidRDefault="0015042B" w:rsidP="00CA5EA5"/>
          <w:p w14:paraId="1D59423B" w14:textId="77777777" w:rsidR="0015042B" w:rsidRDefault="0015042B" w:rsidP="00CA5EA5"/>
          <w:p w14:paraId="56C8C839" w14:textId="77777777" w:rsidR="0015042B" w:rsidRDefault="0015042B" w:rsidP="00CA5EA5"/>
          <w:p w14:paraId="110100DB" w14:textId="77777777" w:rsidR="00094E36" w:rsidRDefault="00094E36" w:rsidP="00CA5EA5"/>
          <w:p w14:paraId="2E8C45F5" w14:textId="77777777" w:rsidR="0015042B" w:rsidRDefault="0015042B" w:rsidP="00CA5EA5"/>
          <w:p w14:paraId="5664812C" w14:textId="77777777" w:rsidR="0015042B" w:rsidRDefault="0015042B" w:rsidP="00CA5EA5"/>
          <w:p w14:paraId="68BC6586" w14:textId="77777777" w:rsidR="0015042B" w:rsidRDefault="0015042B" w:rsidP="00CA5EA5"/>
          <w:p w14:paraId="1E8FBF24" w14:textId="77777777" w:rsidR="0015042B" w:rsidRPr="00871288" w:rsidRDefault="0015042B" w:rsidP="00CA5EA5"/>
        </w:tc>
      </w:tr>
    </w:tbl>
    <w:p w14:paraId="1723392D" w14:textId="76CC416F" w:rsidR="00171D42" w:rsidRPr="0015042B" w:rsidRDefault="00A05C7D" w:rsidP="0015042B">
      <w:pPr>
        <w:pStyle w:val="Heading1"/>
      </w:pPr>
      <w:r w:rsidRPr="0015042B">
        <w:rPr>
          <w:rStyle w:val="Heading1Char"/>
          <w:bCs/>
        </w:rPr>
        <w:lastRenderedPageBreak/>
        <w:t xml:space="preserve">Standard 6: </w:t>
      </w:r>
      <w:r w:rsidR="00171D42" w:rsidRPr="0015042B">
        <w:rPr>
          <w:rStyle w:val="Heading1Char"/>
          <w:bCs/>
        </w:rPr>
        <w:t>Bereaved parents and families are confident that learning from their baby’s death will take place and are fully informed throughout</w:t>
      </w:r>
      <w:bookmarkEnd w:id="8"/>
      <w:r w:rsidR="00171D42" w:rsidRPr="0015042B">
        <w:t xml:space="preserve">. </w:t>
      </w:r>
    </w:p>
    <w:p w14:paraId="56500D44" w14:textId="7F501B3F" w:rsidR="005A2E83" w:rsidRDefault="00316C4A" w:rsidP="003C66E1">
      <w:pPr>
        <w:rPr>
          <w:color w:val="auto"/>
          <w:sz w:val="22"/>
          <w:szCs w:val="22"/>
        </w:rPr>
      </w:pPr>
      <w:r w:rsidRPr="7E823097">
        <w:rPr>
          <w:color w:val="auto"/>
          <w:sz w:val="22"/>
          <w:szCs w:val="22"/>
        </w:rPr>
        <w:t>When a baby dies, parents often seek understanding</w:t>
      </w:r>
      <w:r w:rsidR="00B02C34" w:rsidRPr="7E823097">
        <w:rPr>
          <w:color w:val="auto"/>
          <w:sz w:val="22"/>
          <w:szCs w:val="22"/>
        </w:rPr>
        <w:t xml:space="preserve">, </w:t>
      </w:r>
      <w:r w:rsidRPr="7E823097">
        <w:rPr>
          <w:color w:val="auto"/>
          <w:sz w:val="22"/>
          <w:szCs w:val="22"/>
        </w:rPr>
        <w:t xml:space="preserve">not only about what happened, but also about what will be done to prevent similar losses in the future. </w:t>
      </w:r>
      <w:r w:rsidR="007370B6" w:rsidRPr="007370B6">
        <w:rPr>
          <w:color w:val="auto"/>
          <w:sz w:val="22"/>
          <w:szCs w:val="22"/>
        </w:rPr>
        <w:t xml:space="preserve">Families have shared that being involved in reviews and investigations is important and when they understand how their feedback has contributed to learning it can support not only their immediate grief but also support the continuing bonds with their child. </w:t>
      </w:r>
      <w:r w:rsidRPr="7E823097">
        <w:rPr>
          <w:color w:val="auto"/>
          <w:sz w:val="22"/>
          <w:szCs w:val="22"/>
        </w:rPr>
        <w:t xml:space="preserve">Bereavement care must include transparent communication and meaningful involvement in any processes that follow </w:t>
      </w:r>
      <w:r w:rsidR="0054150C" w:rsidRPr="7E823097">
        <w:rPr>
          <w:color w:val="auto"/>
          <w:sz w:val="22"/>
          <w:szCs w:val="22"/>
        </w:rPr>
        <w:t>loss</w:t>
      </w:r>
      <w:r w:rsidR="007A5BCA" w:rsidRPr="7E823097">
        <w:rPr>
          <w:color w:val="auto"/>
          <w:sz w:val="22"/>
          <w:szCs w:val="22"/>
        </w:rPr>
        <w:t>.</w:t>
      </w:r>
      <w:bookmarkStart w:id="9" w:name="_Toc204249028"/>
    </w:p>
    <w:p w14:paraId="73383195" w14:textId="0989C17C" w:rsidR="005A2E83" w:rsidRDefault="005A2E83" w:rsidP="003C66E1">
      <w:pPr>
        <w:rPr>
          <w:color w:val="auto"/>
          <w:sz w:val="22"/>
          <w:szCs w:val="22"/>
        </w:rPr>
      </w:pPr>
      <w:r w:rsidRPr="005A2E83">
        <w:rPr>
          <w:color w:val="auto"/>
          <w:sz w:val="22"/>
          <w:szCs w:val="22"/>
        </w:rPr>
        <w:t xml:space="preserve">To demonstrate compliance with this standard, </w:t>
      </w:r>
      <w:r w:rsidR="0057217A">
        <w:rPr>
          <w:color w:val="auto"/>
          <w:sz w:val="22"/>
          <w:szCs w:val="22"/>
        </w:rPr>
        <w:t>settings</w:t>
      </w:r>
      <w:r w:rsidRPr="005A2E83">
        <w:rPr>
          <w:color w:val="auto"/>
          <w:sz w:val="22"/>
          <w:szCs w:val="22"/>
        </w:rPr>
        <w:t xml:space="preserve"> must show that bereaved parents and families are involved in reviews and investigations following their baby’s death, and that learning is acted upon and communicated. Evidence should include review protocols, named contact records, communication logs, and governance documentation showing how learning is embedded and shared.</w:t>
      </w:r>
    </w:p>
    <w:p w14:paraId="3FE278A5" w14:textId="77777777" w:rsidR="00DE7CE4" w:rsidRPr="007050DB" w:rsidRDefault="00DE7CE4" w:rsidP="003C66E1">
      <w:pPr>
        <w:rPr>
          <w:color w:val="auto"/>
          <w:sz w:val="22"/>
          <w:szCs w:val="22"/>
        </w:rPr>
      </w:pPr>
    </w:p>
    <w:tbl>
      <w:tblPr>
        <w:tblW w:w="5000"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6063"/>
        <w:gridCol w:w="2267"/>
        <w:gridCol w:w="5277"/>
      </w:tblGrid>
      <w:tr w:rsidR="006F609F" w:rsidRPr="00A2795C" w14:paraId="413A5876" w14:textId="77777777" w:rsidTr="7E823097">
        <w:tc>
          <w:tcPr>
            <w:tcW w:w="5000" w:type="pct"/>
            <w:gridSpan w:val="3"/>
          </w:tcPr>
          <w:p w14:paraId="794E059D" w14:textId="4FE9B336" w:rsidR="003C6BC0" w:rsidRPr="00A2795C" w:rsidRDefault="007050DB" w:rsidP="00905135">
            <w:pPr>
              <w:pStyle w:val="Heading2"/>
              <w:ind w:left="720"/>
              <w:jc w:val="center"/>
              <w:rPr>
                <w:rFonts w:ascii="MADE Sands" w:hAnsi="MADE Sands"/>
                <w:b/>
                <w:sz w:val="22"/>
                <w:szCs w:val="22"/>
              </w:rPr>
            </w:pPr>
            <w:r>
              <w:rPr>
                <w:rStyle w:val="Heading1Char"/>
                <w:rFonts w:ascii="MADE Sands" w:hAnsi="MADE Sands"/>
                <w:b/>
                <w:color w:val="439028"/>
              </w:rPr>
              <w:t>6.</w:t>
            </w:r>
            <w:r w:rsidR="00FC559E" w:rsidRPr="00A2795C">
              <w:rPr>
                <w:rStyle w:val="Heading1Char"/>
                <w:rFonts w:ascii="MADE Sands" w:hAnsi="MADE Sands"/>
                <w:b/>
                <w:color w:val="439028"/>
              </w:rPr>
              <w:t xml:space="preserve"> Bereaved parents and families are confident that learning from their baby’s death will take place and are fully informed throughout</w:t>
            </w:r>
            <w:r w:rsidR="00FC559E" w:rsidRPr="00A2795C">
              <w:rPr>
                <w:rFonts w:ascii="MADE Sands" w:hAnsi="MADE Sands"/>
                <w:b/>
                <w:sz w:val="22"/>
                <w:szCs w:val="22"/>
              </w:rPr>
              <w:t>.</w:t>
            </w:r>
          </w:p>
        </w:tc>
      </w:tr>
      <w:tr w:rsidR="007050DB" w:rsidRPr="00873163" w14:paraId="576B9765" w14:textId="77777777">
        <w:tc>
          <w:tcPr>
            <w:tcW w:w="2228" w:type="pct"/>
          </w:tcPr>
          <w:p w14:paraId="65C92A09" w14:textId="77777777" w:rsidR="007050DB" w:rsidRPr="00873163" w:rsidRDefault="007050DB">
            <w:pPr>
              <w:jc w:val="center"/>
              <w:rPr>
                <w:b/>
                <w:bCs/>
                <w:sz w:val="22"/>
                <w:szCs w:val="22"/>
              </w:rPr>
            </w:pPr>
            <w:r w:rsidRPr="00873163">
              <w:rPr>
                <w:b/>
                <w:bCs/>
                <w:sz w:val="22"/>
                <w:szCs w:val="22"/>
              </w:rPr>
              <w:t>Part A: Indicator</w:t>
            </w:r>
          </w:p>
        </w:tc>
        <w:tc>
          <w:tcPr>
            <w:tcW w:w="833" w:type="pct"/>
          </w:tcPr>
          <w:p w14:paraId="715E7BD9" w14:textId="77777777" w:rsidR="007050DB" w:rsidRPr="00873163" w:rsidRDefault="007050DB">
            <w:pPr>
              <w:spacing w:line="259" w:lineRule="auto"/>
              <w:jc w:val="center"/>
              <w:rPr>
                <w:b/>
                <w:bCs/>
                <w:sz w:val="22"/>
                <w:szCs w:val="22"/>
              </w:rPr>
            </w:pPr>
            <w:r w:rsidRPr="00873163">
              <w:rPr>
                <w:b/>
                <w:bCs/>
                <w:sz w:val="22"/>
                <w:szCs w:val="22"/>
              </w:rPr>
              <w:t>Part B: Extent in Place</w:t>
            </w:r>
          </w:p>
          <w:p w14:paraId="50C23934" w14:textId="77777777" w:rsidR="007050DB" w:rsidRPr="00873163" w:rsidRDefault="007050DB">
            <w:pPr>
              <w:jc w:val="center"/>
              <w:rPr>
                <w:b/>
                <w:bCs/>
                <w:sz w:val="18"/>
                <w:szCs w:val="18"/>
              </w:rPr>
            </w:pPr>
            <w:r w:rsidRPr="00873163">
              <w:rPr>
                <w:sz w:val="18"/>
                <w:szCs w:val="18"/>
              </w:rPr>
              <w:t>No; Partially; Yes</w:t>
            </w:r>
          </w:p>
        </w:tc>
        <w:tc>
          <w:tcPr>
            <w:tcW w:w="1939" w:type="pct"/>
          </w:tcPr>
          <w:p w14:paraId="46196605" w14:textId="77777777" w:rsidR="007050DB" w:rsidRPr="00873163" w:rsidRDefault="007050DB">
            <w:pPr>
              <w:jc w:val="center"/>
              <w:rPr>
                <w:b/>
                <w:bCs/>
                <w:sz w:val="22"/>
                <w:szCs w:val="22"/>
              </w:rPr>
            </w:pPr>
            <w:r w:rsidRPr="00873163">
              <w:rPr>
                <w:b/>
                <w:bCs/>
                <w:sz w:val="22"/>
                <w:szCs w:val="22"/>
              </w:rPr>
              <w:t>Part C: Evidence</w:t>
            </w:r>
          </w:p>
        </w:tc>
      </w:tr>
      <w:tr w:rsidR="006F609F" w:rsidRPr="00A2795C" w14:paraId="3D44ADB2" w14:textId="77777777" w:rsidTr="007050DB">
        <w:tc>
          <w:tcPr>
            <w:tcW w:w="2228" w:type="pct"/>
          </w:tcPr>
          <w:p w14:paraId="4D112F36" w14:textId="174B3E54" w:rsidR="003C6BC0" w:rsidRPr="00A2795C" w:rsidRDefault="007050DB">
            <w:pPr>
              <w:rPr>
                <w:sz w:val="22"/>
                <w:szCs w:val="22"/>
              </w:rPr>
            </w:pPr>
            <w:r>
              <w:rPr>
                <w:sz w:val="22"/>
                <w:szCs w:val="22"/>
              </w:rPr>
              <w:t xml:space="preserve">6.1 </w:t>
            </w:r>
            <w:r w:rsidR="00FC559E" w:rsidRPr="00A2795C">
              <w:rPr>
                <w:sz w:val="22"/>
                <w:szCs w:val="22"/>
              </w:rPr>
              <w:t>Parents and families are offered opportunities to be involved in any reviews or investigations</w:t>
            </w:r>
            <w:r w:rsidR="00A2795C">
              <w:rPr>
                <w:sz w:val="22"/>
                <w:szCs w:val="22"/>
              </w:rPr>
              <w:t>.</w:t>
            </w:r>
          </w:p>
        </w:tc>
        <w:tc>
          <w:tcPr>
            <w:tcW w:w="833" w:type="pct"/>
          </w:tcPr>
          <w:p w14:paraId="274D10D2" w14:textId="77777777" w:rsidR="003C6BC0" w:rsidRPr="00A2795C" w:rsidRDefault="003C6BC0">
            <w:pPr>
              <w:rPr>
                <w:sz w:val="22"/>
                <w:szCs w:val="22"/>
              </w:rPr>
            </w:pPr>
          </w:p>
        </w:tc>
        <w:tc>
          <w:tcPr>
            <w:tcW w:w="1939" w:type="pct"/>
          </w:tcPr>
          <w:p w14:paraId="528B18D6" w14:textId="77777777" w:rsidR="003C6BC0" w:rsidRPr="00A2795C" w:rsidRDefault="003C6BC0">
            <w:pPr>
              <w:rPr>
                <w:sz w:val="22"/>
                <w:szCs w:val="22"/>
              </w:rPr>
            </w:pPr>
          </w:p>
        </w:tc>
      </w:tr>
      <w:tr w:rsidR="00A2795C" w:rsidRPr="00A2795C" w14:paraId="34924DEA" w14:textId="77777777" w:rsidTr="007050DB">
        <w:tc>
          <w:tcPr>
            <w:tcW w:w="2228" w:type="pct"/>
          </w:tcPr>
          <w:p w14:paraId="7EFEEF29" w14:textId="3A7F76AD" w:rsidR="00A2795C" w:rsidRPr="00A2795C" w:rsidRDefault="007050DB" w:rsidP="00FC559E">
            <w:pPr>
              <w:rPr>
                <w:sz w:val="22"/>
                <w:szCs w:val="22"/>
              </w:rPr>
            </w:pPr>
            <w:r>
              <w:rPr>
                <w:sz w:val="22"/>
                <w:szCs w:val="22"/>
              </w:rPr>
              <w:t xml:space="preserve">6.2 </w:t>
            </w:r>
            <w:r w:rsidR="00A2795C">
              <w:rPr>
                <w:sz w:val="22"/>
                <w:szCs w:val="22"/>
              </w:rPr>
              <w:t>They</w:t>
            </w:r>
            <w:r w:rsidR="00A2795C" w:rsidRPr="00A2795C">
              <w:rPr>
                <w:sz w:val="22"/>
                <w:szCs w:val="22"/>
              </w:rPr>
              <w:t xml:space="preserve"> are allocated a named contact</w:t>
            </w:r>
            <w:r w:rsidR="007A04B1">
              <w:rPr>
                <w:sz w:val="22"/>
                <w:szCs w:val="22"/>
              </w:rPr>
              <w:t>.</w:t>
            </w:r>
          </w:p>
        </w:tc>
        <w:tc>
          <w:tcPr>
            <w:tcW w:w="833" w:type="pct"/>
          </w:tcPr>
          <w:p w14:paraId="152A0570" w14:textId="77777777" w:rsidR="00A2795C" w:rsidRPr="00A2795C" w:rsidRDefault="00A2795C">
            <w:pPr>
              <w:rPr>
                <w:sz w:val="22"/>
                <w:szCs w:val="22"/>
              </w:rPr>
            </w:pPr>
          </w:p>
        </w:tc>
        <w:tc>
          <w:tcPr>
            <w:tcW w:w="1939" w:type="pct"/>
          </w:tcPr>
          <w:p w14:paraId="081F51D0" w14:textId="77777777" w:rsidR="00A2795C" w:rsidRPr="00A2795C" w:rsidRDefault="00A2795C">
            <w:pPr>
              <w:rPr>
                <w:sz w:val="22"/>
                <w:szCs w:val="22"/>
              </w:rPr>
            </w:pPr>
          </w:p>
        </w:tc>
      </w:tr>
      <w:tr w:rsidR="006F609F" w:rsidRPr="00A2795C" w14:paraId="77206127" w14:textId="77777777" w:rsidTr="007050DB">
        <w:tc>
          <w:tcPr>
            <w:tcW w:w="2228" w:type="pct"/>
          </w:tcPr>
          <w:p w14:paraId="0EC86B58" w14:textId="0E785C5E" w:rsidR="003C6BC0" w:rsidRPr="00A2795C" w:rsidRDefault="007050DB" w:rsidP="00A2795C">
            <w:pPr>
              <w:rPr>
                <w:sz w:val="22"/>
                <w:szCs w:val="22"/>
              </w:rPr>
            </w:pPr>
            <w:r>
              <w:rPr>
                <w:sz w:val="22"/>
                <w:szCs w:val="22"/>
              </w:rPr>
              <w:t xml:space="preserve">6.3 </w:t>
            </w:r>
            <w:r w:rsidR="00A2795C">
              <w:rPr>
                <w:sz w:val="22"/>
                <w:szCs w:val="22"/>
              </w:rPr>
              <w:t>They</w:t>
            </w:r>
            <w:r w:rsidR="00B02C34" w:rsidRPr="00A2795C">
              <w:rPr>
                <w:sz w:val="22"/>
                <w:szCs w:val="22"/>
              </w:rPr>
              <w:t xml:space="preserve"> are provided with timely information</w:t>
            </w:r>
            <w:r w:rsidR="007A04B1">
              <w:rPr>
                <w:sz w:val="22"/>
                <w:szCs w:val="22"/>
              </w:rPr>
              <w:t>.</w:t>
            </w:r>
          </w:p>
        </w:tc>
        <w:tc>
          <w:tcPr>
            <w:tcW w:w="833" w:type="pct"/>
          </w:tcPr>
          <w:p w14:paraId="39CAD51A" w14:textId="77777777" w:rsidR="003C6BC0" w:rsidRPr="00A2795C" w:rsidRDefault="003C6BC0">
            <w:pPr>
              <w:rPr>
                <w:sz w:val="22"/>
                <w:szCs w:val="22"/>
              </w:rPr>
            </w:pPr>
          </w:p>
        </w:tc>
        <w:tc>
          <w:tcPr>
            <w:tcW w:w="1939" w:type="pct"/>
          </w:tcPr>
          <w:p w14:paraId="355E20E2" w14:textId="77777777" w:rsidR="003C6BC0" w:rsidRPr="00A2795C" w:rsidRDefault="003C6BC0">
            <w:pPr>
              <w:rPr>
                <w:sz w:val="22"/>
                <w:szCs w:val="22"/>
              </w:rPr>
            </w:pPr>
          </w:p>
        </w:tc>
      </w:tr>
      <w:tr w:rsidR="007A04B1" w:rsidRPr="00A2795C" w14:paraId="2C76832B" w14:textId="77777777" w:rsidTr="007050DB">
        <w:tc>
          <w:tcPr>
            <w:tcW w:w="2228" w:type="pct"/>
          </w:tcPr>
          <w:p w14:paraId="4AED8D03" w14:textId="6BF9124E" w:rsidR="007A04B1" w:rsidRDefault="007050DB" w:rsidP="00A2795C">
            <w:pPr>
              <w:rPr>
                <w:sz w:val="22"/>
                <w:szCs w:val="22"/>
              </w:rPr>
            </w:pPr>
            <w:r>
              <w:rPr>
                <w:sz w:val="22"/>
                <w:szCs w:val="22"/>
              </w:rPr>
              <w:t xml:space="preserve">6.4 </w:t>
            </w:r>
            <w:r w:rsidR="007A04B1" w:rsidRPr="007A04B1">
              <w:rPr>
                <w:sz w:val="22"/>
                <w:szCs w:val="22"/>
              </w:rPr>
              <w:t>They are provided with clear information</w:t>
            </w:r>
            <w:r w:rsidR="007A04B1">
              <w:rPr>
                <w:sz w:val="22"/>
                <w:szCs w:val="22"/>
              </w:rPr>
              <w:t>.</w:t>
            </w:r>
          </w:p>
        </w:tc>
        <w:tc>
          <w:tcPr>
            <w:tcW w:w="833" w:type="pct"/>
          </w:tcPr>
          <w:p w14:paraId="164789C1" w14:textId="77777777" w:rsidR="007A04B1" w:rsidRPr="00A2795C" w:rsidRDefault="007A04B1">
            <w:pPr>
              <w:rPr>
                <w:sz w:val="22"/>
                <w:szCs w:val="22"/>
              </w:rPr>
            </w:pPr>
          </w:p>
        </w:tc>
        <w:tc>
          <w:tcPr>
            <w:tcW w:w="1939" w:type="pct"/>
          </w:tcPr>
          <w:p w14:paraId="517C6689" w14:textId="77777777" w:rsidR="007A04B1" w:rsidRPr="00A2795C" w:rsidRDefault="007A04B1">
            <w:pPr>
              <w:rPr>
                <w:sz w:val="22"/>
                <w:szCs w:val="22"/>
              </w:rPr>
            </w:pPr>
          </w:p>
        </w:tc>
      </w:tr>
      <w:tr w:rsidR="006F609F" w:rsidRPr="00A2795C" w14:paraId="114BF5BB" w14:textId="77777777" w:rsidTr="007050DB">
        <w:tc>
          <w:tcPr>
            <w:tcW w:w="2228" w:type="pct"/>
          </w:tcPr>
          <w:p w14:paraId="303C1A51" w14:textId="6BCF3745" w:rsidR="003C6BC0" w:rsidRPr="00A2795C" w:rsidRDefault="007050DB">
            <w:pPr>
              <w:rPr>
                <w:sz w:val="22"/>
                <w:szCs w:val="22"/>
              </w:rPr>
            </w:pPr>
            <w:r>
              <w:rPr>
                <w:sz w:val="22"/>
                <w:szCs w:val="22"/>
              </w:rPr>
              <w:t xml:space="preserve">6.5 </w:t>
            </w:r>
            <w:r w:rsidR="00B02C34" w:rsidRPr="7E823097">
              <w:rPr>
                <w:sz w:val="22"/>
                <w:szCs w:val="22"/>
              </w:rPr>
              <w:t xml:space="preserve">Trust </w:t>
            </w:r>
            <w:r w:rsidR="00950943">
              <w:rPr>
                <w:sz w:val="22"/>
                <w:szCs w:val="22"/>
              </w:rPr>
              <w:t>b</w:t>
            </w:r>
            <w:r w:rsidR="00B02C34" w:rsidRPr="7E823097">
              <w:rPr>
                <w:sz w:val="22"/>
                <w:szCs w:val="22"/>
              </w:rPr>
              <w:t xml:space="preserve">oards </w:t>
            </w:r>
            <w:r w:rsidR="3EC3D3D1" w:rsidRPr="7E823097">
              <w:rPr>
                <w:sz w:val="22"/>
                <w:szCs w:val="22"/>
              </w:rPr>
              <w:t>act</w:t>
            </w:r>
            <w:r w:rsidR="00B02C34" w:rsidRPr="7E823097">
              <w:rPr>
                <w:sz w:val="22"/>
                <w:szCs w:val="22"/>
              </w:rPr>
              <w:t xml:space="preserve"> on learning and recommendations from reviews </w:t>
            </w:r>
            <w:r w:rsidR="00024B24">
              <w:rPr>
                <w:sz w:val="22"/>
                <w:szCs w:val="22"/>
              </w:rPr>
              <w:t>and/or</w:t>
            </w:r>
            <w:r w:rsidR="00024B24" w:rsidRPr="7E823097">
              <w:rPr>
                <w:sz w:val="22"/>
                <w:szCs w:val="22"/>
              </w:rPr>
              <w:t xml:space="preserve"> </w:t>
            </w:r>
            <w:proofErr w:type="gramStart"/>
            <w:r w:rsidR="00B02C34" w:rsidRPr="7E823097">
              <w:rPr>
                <w:sz w:val="22"/>
                <w:szCs w:val="22"/>
              </w:rPr>
              <w:t>investigations</w:t>
            </w:r>
            <w:proofErr w:type="gramEnd"/>
            <w:r w:rsidR="00024B24">
              <w:rPr>
                <w:sz w:val="22"/>
                <w:szCs w:val="22"/>
              </w:rPr>
              <w:t xml:space="preserve"> and these </w:t>
            </w:r>
            <w:r w:rsidR="00950943">
              <w:rPr>
                <w:sz w:val="22"/>
                <w:szCs w:val="22"/>
              </w:rPr>
              <w:t xml:space="preserve">are </w:t>
            </w:r>
            <w:r w:rsidR="00950943">
              <w:rPr>
                <w:sz w:val="22"/>
                <w:szCs w:val="22"/>
              </w:rPr>
              <w:lastRenderedPageBreak/>
              <w:t>communicated to families</w:t>
            </w:r>
            <w:r w:rsidR="00B02C34" w:rsidRPr="7E823097">
              <w:rPr>
                <w:sz w:val="22"/>
                <w:szCs w:val="22"/>
              </w:rPr>
              <w:t>.</w:t>
            </w:r>
          </w:p>
        </w:tc>
        <w:tc>
          <w:tcPr>
            <w:tcW w:w="833" w:type="pct"/>
          </w:tcPr>
          <w:p w14:paraId="0CCA66BA" w14:textId="77777777" w:rsidR="003C6BC0" w:rsidRPr="00A2795C" w:rsidRDefault="003C6BC0">
            <w:pPr>
              <w:rPr>
                <w:sz w:val="22"/>
                <w:szCs w:val="22"/>
              </w:rPr>
            </w:pPr>
          </w:p>
        </w:tc>
        <w:tc>
          <w:tcPr>
            <w:tcW w:w="1939" w:type="pct"/>
          </w:tcPr>
          <w:p w14:paraId="4BD3A41E" w14:textId="77777777" w:rsidR="003C6BC0" w:rsidRPr="00A2795C" w:rsidRDefault="003C6BC0">
            <w:pPr>
              <w:rPr>
                <w:sz w:val="22"/>
                <w:szCs w:val="22"/>
              </w:rPr>
            </w:pPr>
          </w:p>
        </w:tc>
      </w:tr>
      <w:tr w:rsidR="00E7072A" w:rsidRPr="00A2795C" w14:paraId="67954EB8" w14:textId="77777777" w:rsidTr="007050DB">
        <w:trPr>
          <w:gridAfter w:val="1"/>
          <w:wAfter w:w="1939" w:type="pct"/>
        </w:trPr>
        <w:tc>
          <w:tcPr>
            <w:tcW w:w="2228" w:type="pct"/>
          </w:tcPr>
          <w:p w14:paraId="0392A1F3" w14:textId="77777777" w:rsidR="007050DB" w:rsidRPr="00873163" w:rsidRDefault="007050DB" w:rsidP="007050DB">
            <w:pPr>
              <w:rPr>
                <w:b/>
                <w:bCs/>
                <w:sz w:val="22"/>
                <w:szCs w:val="22"/>
              </w:rPr>
            </w:pPr>
            <w:r w:rsidRPr="00E3135E">
              <w:rPr>
                <w:b/>
                <w:bCs/>
                <w:sz w:val="22"/>
                <w:szCs w:val="22"/>
              </w:rPr>
              <w:t xml:space="preserve">Compliance Status </w:t>
            </w:r>
          </w:p>
          <w:p w14:paraId="0E60D683" w14:textId="2B5BA219" w:rsidR="00E7072A" w:rsidRPr="00A2795C" w:rsidRDefault="007050DB" w:rsidP="007050DB">
            <w:pPr>
              <w:rPr>
                <w:sz w:val="22"/>
                <w:szCs w:val="22"/>
              </w:rPr>
            </w:pPr>
            <w:r w:rsidRPr="00905135">
              <w:rPr>
                <w:sz w:val="20"/>
                <w:szCs w:val="20"/>
              </w:rPr>
              <w:t xml:space="preserve">A standard is considered </w:t>
            </w:r>
            <w:r w:rsidRPr="00905135">
              <w:rPr>
                <w:b/>
                <w:bCs/>
                <w:sz w:val="20"/>
                <w:szCs w:val="20"/>
              </w:rPr>
              <w:t>Compliant</w:t>
            </w:r>
            <w:r w:rsidRPr="00905135">
              <w:rPr>
                <w:sz w:val="20"/>
                <w:szCs w:val="20"/>
              </w:rPr>
              <w:t xml:space="preserve"> only if </w:t>
            </w:r>
            <w:r w:rsidRPr="00905135">
              <w:rPr>
                <w:b/>
                <w:bCs/>
                <w:sz w:val="20"/>
                <w:szCs w:val="20"/>
              </w:rPr>
              <w:t>all indicators</w:t>
            </w:r>
            <w:r w:rsidRPr="00905135">
              <w:rPr>
                <w:sz w:val="20"/>
                <w:szCs w:val="20"/>
              </w:rPr>
              <w:t xml:space="preserve"> are marked “Yes”. If any indicator is marked “</w:t>
            </w:r>
            <w:r w:rsidRPr="00905135">
              <w:rPr>
                <w:b/>
                <w:bCs/>
                <w:sz w:val="20"/>
                <w:szCs w:val="20"/>
              </w:rPr>
              <w:t>Partial</w:t>
            </w:r>
            <w:r w:rsidRPr="00905135">
              <w:rPr>
                <w:sz w:val="20"/>
                <w:szCs w:val="20"/>
              </w:rPr>
              <w:t>” or “</w:t>
            </w:r>
            <w:r w:rsidRPr="00905135">
              <w:rPr>
                <w:b/>
                <w:bCs/>
                <w:sz w:val="20"/>
                <w:szCs w:val="20"/>
              </w:rPr>
              <w:t>No</w:t>
            </w:r>
            <w:r w:rsidRPr="00905135">
              <w:rPr>
                <w:sz w:val="20"/>
                <w:szCs w:val="20"/>
              </w:rPr>
              <w:t xml:space="preserve">”, the standard is </w:t>
            </w:r>
            <w:r w:rsidRPr="00905135">
              <w:rPr>
                <w:b/>
                <w:bCs/>
                <w:sz w:val="20"/>
                <w:szCs w:val="20"/>
              </w:rPr>
              <w:t>Not Compliant</w:t>
            </w:r>
            <w:r w:rsidRPr="00873163">
              <w:rPr>
                <w:sz w:val="18"/>
                <w:szCs w:val="18"/>
              </w:rPr>
              <w:t>.</w:t>
            </w:r>
          </w:p>
        </w:tc>
        <w:tc>
          <w:tcPr>
            <w:tcW w:w="833" w:type="pct"/>
          </w:tcPr>
          <w:p w14:paraId="34121577" w14:textId="77777777" w:rsidR="00E7072A" w:rsidRPr="00A2795C" w:rsidRDefault="00E7072A">
            <w:pPr>
              <w:rPr>
                <w:sz w:val="22"/>
                <w:szCs w:val="22"/>
              </w:rPr>
            </w:pPr>
          </w:p>
        </w:tc>
      </w:tr>
    </w:tbl>
    <w:p w14:paraId="18106720" w14:textId="77777777" w:rsidR="00905135" w:rsidRDefault="00905135" w:rsidP="00905135">
      <w:bookmarkStart w:id="10" w:name="_Standard_7:_Bereaved"/>
      <w:bookmarkStart w:id="11" w:name="_Toc204249029"/>
      <w:bookmarkEnd w:id="9"/>
      <w:bookmarkEnd w:id="10"/>
    </w:p>
    <w:tbl>
      <w:tblPr>
        <w:tblW w:w="4780"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13008"/>
      </w:tblGrid>
      <w:tr w:rsidR="00905135" w:rsidRPr="00AE2A69" w14:paraId="2D1B198F" w14:textId="77777777" w:rsidTr="00CA5EA5">
        <w:tc>
          <w:tcPr>
            <w:tcW w:w="5000" w:type="pct"/>
          </w:tcPr>
          <w:p w14:paraId="42E02C95" w14:textId="60590F72" w:rsidR="00905135" w:rsidRDefault="00905135" w:rsidP="00CA5EA5">
            <w:pPr>
              <w:rPr>
                <w:b/>
                <w:bCs/>
                <w:sz w:val="22"/>
                <w:szCs w:val="22"/>
              </w:rPr>
            </w:pPr>
            <w:r>
              <w:rPr>
                <w:b/>
                <w:sz w:val="22"/>
                <w:szCs w:val="22"/>
              </w:rPr>
              <w:t xml:space="preserve">Part D: Supplementary Information - Standard </w:t>
            </w:r>
            <w:r w:rsidRPr="00905135">
              <w:rPr>
                <w:b/>
                <w:sz w:val="22"/>
                <w:szCs w:val="22"/>
              </w:rPr>
              <w:t>6</w:t>
            </w:r>
            <w:r>
              <w:rPr>
                <w:b/>
                <w:sz w:val="22"/>
                <w:szCs w:val="22"/>
              </w:rPr>
              <w:t xml:space="preserve">: </w:t>
            </w:r>
            <w:r w:rsidRPr="00905135">
              <w:rPr>
                <w:b/>
                <w:sz w:val="22"/>
                <w:szCs w:val="22"/>
              </w:rPr>
              <w:t>Bereaved parents and families are confident that learning from their baby’s death will take place and are fully informed throughout</w:t>
            </w:r>
            <w:r>
              <w:rPr>
                <w:b/>
                <w:sz w:val="22"/>
                <w:szCs w:val="22"/>
              </w:rPr>
              <w:t>.</w:t>
            </w:r>
          </w:p>
        </w:tc>
      </w:tr>
      <w:tr w:rsidR="00905135" w:rsidRPr="00AE2A69" w14:paraId="7B3F49B4" w14:textId="77777777" w:rsidTr="00CA5EA5">
        <w:tc>
          <w:tcPr>
            <w:tcW w:w="5000" w:type="pct"/>
          </w:tcPr>
          <w:p w14:paraId="03B05D18" w14:textId="77777777" w:rsidR="00905135" w:rsidRDefault="00905135" w:rsidP="00CA5EA5">
            <w:pPr>
              <w:pStyle w:val="Heading2"/>
              <w:rPr>
                <w:rFonts w:ascii="MADE Sands" w:hAnsi="MADE Sands"/>
                <w:b/>
                <w:bCs w:val="0"/>
                <w:sz w:val="22"/>
                <w:szCs w:val="22"/>
              </w:rPr>
            </w:pPr>
          </w:p>
          <w:p w14:paraId="1FF0028A" w14:textId="77777777" w:rsidR="00905135" w:rsidRDefault="00905135" w:rsidP="00CA5EA5"/>
          <w:p w14:paraId="559E3109" w14:textId="77777777" w:rsidR="00905135" w:rsidRDefault="00905135" w:rsidP="00CA5EA5"/>
          <w:p w14:paraId="30CC1C5C" w14:textId="77777777" w:rsidR="00905135" w:rsidRDefault="00905135" w:rsidP="00CA5EA5"/>
          <w:p w14:paraId="2168B317" w14:textId="77777777" w:rsidR="00905135" w:rsidRDefault="00905135" w:rsidP="00CA5EA5"/>
          <w:p w14:paraId="48AB3FA3" w14:textId="77777777" w:rsidR="00905135" w:rsidRDefault="00905135" w:rsidP="00CA5EA5"/>
          <w:p w14:paraId="6CB53896" w14:textId="77777777" w:rsidR="00905135" w:rsidRDefault="00905135" w:rsidP="00CA5EA5"/>
          <w:p w14:paraId="7F48D3AA" w14:textId="77777777" w:rsidR="00905135" w:rsidRDefault="00905135" w:rsidP="00CA5EA5"/>
          <w:p w14:paraId="27ED26A8" w14:textId="77777777" w:rsidR="00905135" w:rsidRDefault="00905135" w:rsidP="00CA5EA5"/>
          <w:p w14:paraId="4FF0C549" w14:textId="77777777" w:rsidR="00905135" w:rsidRDefault="00905135" w:rsidP="00CA5EA5"/>
          <w:p w14:paraId="62CD5B95" w14:textId="77777777" w:rsidR="00905135" w:rsidRPr="00871288" w:rsidRDefault="00905135" w:rsidP="00CA5EA5"/>
        </w:tc>
      </w:tr>
    </w:tbl>
    <w:p w14:paraId="42A4AF26" w14:textId="77777777" w:rsidR="00905135" w:rsidRDefault="00905135" w:rsidP="00905135"/>
    <w:p w14:paraId="60E9DE73" w14:textId="1A8359FE" w:rsidR="00171D42" w:rsidRPr="0015042B" w:rsidRDefault="00A05C7D" w:rsidP="0015042B">
      <w:pPr>
        <w:pStyle w:val="Heading1"/>
      </w:pPr>
      <w:r w:rsidRPr="0015042B">
        <w:lastRenderedPageBreak/>
        <w:t xml:space="preserve">Standard 7: </w:t>
      </w:r>
      <w:r w:rsidR="00171D42" w:rsidRPr="0015042B">
        <w:t>Bereaved parents and families receive their care from an appropriately staffed team.</w:t>
      </w:r>
      <w:bookmarkEnd w:id="11"/>
    </w:p>
    <w:p w14:paraId="77ADCF4E" w14:textId="63862D49" w:rsidR="002C1C5E" w:rsidRDefault="002C1C5E" w:rsidP="002C1C5E">
      <w:pPr>
        <w:rPr>
          <w:color w:val="auto"/>
          <w:sz w:val="22"/>
          <w:szCs w:val="22"/>
        </w:rPr>
      </w:pPr>
      <w:r w:rsidRPr="007E21AA">
        <w:rPr>
          <w:color w:val="auto"/>
          <w:sz w:val="22"/>
          <w:szCs w:val="22"/>
        </w:rPr>
        <w:t>The quality of bereavement care depends not only on compassion but also on the availability and capability of the team providing it. Parents have shared how vital it is to be supported by professionals who are present, knowledgeable, and able to respond to their needs. Ensuring that services are appropriately staffed is essential to delivering consistent, high-quality care.</w:t>
      </w:r>
    </w:p>
    <w:p w14:paraId="06B26D10" w14:textId="61027780" w:rsidR="005A2E83" w:rsidRDefault="005A2E83" w:rsidP="002C1C5E">
      <w:pPr>
        <w:rPr>
          <w:color w:val="auto"/>
          <w:sz w:val="22"/>
          <w:szCs w:val="22"/>
        </w:rPr>
      </w:pPr>
      <w:r w:rsidRPr="005A2E83">
        <w:rPr>
          <w:color w:val="auto"/>
          <w:sz w:val="22"/>
          <w:szCs w:val="22"/>
        </w:rPr>
        <w:t xml:space="preserve">To demonstrate compliance with this standard, </w:t>
      </w:r>
      <w:r w:rsidR="0057217A">
        <w:rPr>
          <w:color w:val="auto"/>
          <w:sz w:val="22"/>
          <w:szCs w:val="22"/>
        </w:rPr>
        <w:t>settings</w:t>
      </w:r>
      <w:r w:rsidRPr="005A2E83">
        <w:rPr>
          <w:color w:val="auto"/>
          <w:sz w:val="22"/>
          <w:szCs w:val="22"/>
        </w:rPr>
        <w:t xml:space="preserve"> must show that bereavement care is delivered by an appropriately staffed and coordinated team. Evidence should include job descriptions, rotas, team structures, and documentation of multidisciplinary working across settings, alongside feedback confirming that staff are available and responsive.</w:t>
      </w:r>
    </w:p>
    <w:p w14:paraId="2F6BCD73" w14:textId="77777777" w:rsidR="00DE7CE4" w:rsidRPr="007E21AA" w:rsidRDefault="00DE7CE4" w:rsidP="002C1C5E">
      <w:pPr>
        <w:rPr>
          <w:color w:val="auto"/>
          <w:sz w:val="22"/>
          <w:szCs w:val="22"/>
        </w:rPr>
      </w:pPr>
    </w:p>
    <w:tbl>
      <w:tblPr>
        <w:tblW w:w="5000"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6063"/>
        <w:gridCol w:w="2267"/>
        <w:gridCol w:w="5277"/>
      </w:tblGrid>
      <w:tr w:rsidR="006F609F" w:rsidRPr="007E21AA" w14:paraId="27F86D21" w14:textId="77777777">
        <w:tc>
          <w:tcPr>
            <w:tcW w:w="5000" w:type="pct"/>
            <w:gridSpan w:val="3"/>
          </w:tcPr>
          <w:p w14:paraId="418860DA" w14:textId="562D0694" w:rsidR="003C6BC0" w:rsidRPr="007E21AA" w:rsidRDefault="007F1E2D">
            <w:pPr>
              <w:pStyle w:val="Heading2"/>
              <w:jc w:val="center"/>
              <w:rPr>
                <w:rFonts w:ascii="MADE Sands" w:hAnsi="MADE Sands"/>
                <w:b/>
                <w:bCs w:val="0"/>
                <w:sz w:val="22"/>
                <w:szCs w:val="22"/>
              </w:rPr>
            </w:pPr>
            <w:r>
              <w:rPr>
                <w:rFonts w:ascii="MADE Sands" w:hAnsi="MADE Sands"/>
                <w:b/>
                <w:bCs w:val="0"/>
                <w:sz w:val="22"/>
                <w:szCs w:val="22"/>
              </w:rPr>
              <w:t>7.</w:t>
            </w:r>
            <w:r w:rsidR="00D078B2" w:rsidRPr="007E21AA">
              <w:rPr>
                <w:rFonts w:ascii="MADE Sands" w:hAnsi="MADE Sands"/>
                <w:b/>
                <w:bCs w:val="0"/>
                <w:sz w:val="22"/>
                <w:szCs w:val="22"/>
              </w:rPr>
              <w:t xml:space="preserve"> Bereaved parents and families receive their care from an appropriately staffed team.</w:t>
            </w:r>
          </w:p>
        </w:tc>
      </w:tr>
      <w:tr w:rsidR="007F1E2D" w:rsidRPr="00873163" w14:paraId="32C8DAF7" w14:textId="77777777">
        <w:tc>
          <w:tcPr>
            <w:tcW w:w="2228" w:type="pct"/>
          </w:tcPr>
          <w:p w14:paraId="589B6741" w14:textId="77777777" w:rsidR="007F1E2D" w:rsidRPr="00873163" w:rsidRDefault="007F1E2D">
            <w:pPr>
              <w:jc w:val="center"/>
              <w:rPr>
                <w:b/>
                <w:bCs/>
                <w:sz w:val="22"/>
                <w:szCs w:val="22"/>
              </w:rPr>
            </w:pPr>
            <w:r w:rsidRPr="00873163">
              <w:rPr>
                <w:b/>
                <w:bCs/>
                <w:sz w:val="22"/>
                <w:szCs w:val="22"/>
              </w:rPr>
              <w:t>Part A: Indicator</w:t>
            </w:r>
          </w:p>
        </w:tc>
        <w:tc>
          <w:tcPr>
            <w:tcW w:w="833" w:type="pct"/>
          </w:tcPr>
          <w:p w14:paraId="5CD4FDA8" w14:textId="77777777" w:rsidR="007F1E2D" w:rsidRPr="00873163" w:rsidRDefault="007F1E2D">
            <w:pPr>
              <w:spacing w:line="259" w:lineRule="auto"/>
              <w:jc w:val="center"/>
              <w:rPr>
                <w:b/>
                <w:bCs/>
                <w:sz w:val="22"/>
                <w:szCs w:val="22"/>
              </w:rPr>
            </w:pPr>
            <w:r w:rsidRPr="00873163">
              <w:rPr>
                <w:b/>
                <w:bCs/>
                <w:sz w:val="22"/>
                <w:szCs w:val="22"/>
              </w:rPr>
              <w:t>Part B: Extent in Place</w:t>
            </w:r>
          </w:p>
          <w:p w14:paraId="7213F616" w14:textId="77777777" w:rsidR="007F1E2D" w:rsidRPr="00873163" w:rsidRDefault="007F1E2D">
            <w:pPr>
              <w:jc w:val="center"/>
              <w:rPr>
                <w:b/>
                <w:bCs/>
                <w:sz w:val="18"/>
                <w:szCs w:val="18"/>
              </w:rPr>
            </w:pPr>
            <w:r w:rsidRPr="00873163">
              <w:rPr>
                <w:sz w:val="18"/>
                <w:szCs w:val="18"/>
              </w:rPr>
              <w:t>No; Partially; Yes</w:t>
            </w:r>
          </w:p>
        </w:tc>
        <w:tc>
          <w:tcPr>
            <w:tcW w:w="1939" w:type="pct"/>
          </w:tcPr>
          <w:p w14:paraId="02D4A4F4" w14:textId="77777777" w:rsidR="007F1E2D" w:rsidRPr="00873163" w:rsidRDefault="007F1E2D">
            <w:pPr>
              <w:jc w:val="center"/>
              <w:rPr>
                <w:b/>
                <w:bCs/>
                <w:sz w:val="22"/>
                <w:szCs w:val="22"/>
              </w:rPr>
            </w:pPr>
            <w:r w:rsidRPr="00873163">
              <w:rPr>
                <w:b/>
                <w:bCs/>
                <w:sz w:val="22"/>
                <w:szCs w:val="22"/>
              </w:rPr>
              <w:t>Part C: Evidence</w:t>
            </w:r>
          </w:p>
        </w:tc>
      </w:tr>
      <w:tr w:rsidR="00D078B2" w:rsidRPr="007E21AA" w14:paraId="6BF9DD9D" w14:textId="77777777" w:rsidTr="007F1E2D">
        <w:tc>
          <w:tcPr>
            <w:tcW w:w="2228" w:type="pct"/>
          </w:tcPr>
          <w:p w14:paraId="7DD3DB17" w14:textId="79FEAD05" w:rsidR="00D078B2" w:rsidRPr="007E21AA" w:rsidRDefault="007F1E2D" w:rsidP="00D078B2">
            <w:pPr>
              <w:rPr>
                <w:sz w:val="22"/>
                <w:szCs w:val="22"/>
              </w:rPr>
            </w:pPr>
            <w:r>
              <w:rPr>
                <w:sz w:val="22"/>
                <w:szCs w:val="22"/>
              </w:rPr>
              <w:t xml:space="preserve">7.1 </w:t>
            </w:r>
            <w:r w:rsidR="00D078B2" w:rsidRPr="007E21AA">
              <w:rPr>
                <w:sz w:val="22"/>
                <w:szCs w:val="22"/>
              </w:rPr>
              <w:t xml:space="preserve">A </w:t>
            </w:r>
            <w:r w:rsidR="00206EBB" w:rsidRPr="007E21AA">
              <w:rPr>
                <w:sz w:val="22"/>
                <w:szCs w:val="22"/>
              </w:rPr>
              <w:t>designated bereavement lead, responsible for coordinating care for bereaved parents, is in place.</w:t>
            </w:r>
          </w:p>
        </w:tc>
        <w:tc>
          <w:tcPr>
            <w:tcW w:w="833" w:type="pct"/>
          </w:tcPr>
          <w:p w14:paraId="4388EC81" w14:textId="77777777" w:rsidR="00D078B2" w:rsidRPr="007E21AA" w:rsidRDefault="00D078B2" w:rsidP="00D078B2">
            <w:pPr>
              <w:rPr>
                <w:sz w:val="22"/>
                <w:szCs w:val="22"/>
              </w:rPr>
            </w:pPr>
          </w:p>
        </w:tc>
        <w:tc>
          <w:tcPr>
            <w:tcW w:w="1939" w:type="pct"/>
          </w:tcPr>
          <w:p w14:paraId="76E5E11C" w14:textId="77777777" w:rsidR="00D078B2" w:rsidRPr="007E21AA" w:rsidRDefault="00D078B2" w:rsidP="00D078B2">
            <w:pPr>
              <w:rPr>
                <w:sz w:val="22"/>
                <w:szCs w:val="22"/>
              </w:rPr>
            </w:pPr>
          </w:p>
        </w:tc>
      </w:tr>
      <w:tr w:rsidR="00414FBA" w:rsidRPr="007E21AA" w14:paraId="0871A3E1" w14:textId="77777777" w:rsidTr="007F1E2D">
        <w:tc>
          <w:tcPr>
            <w:tcW w:w="2228" w:type="pct"/>
          </w:tcPr>
          <w:p w14:paraId="049EFBC2" w14:textId="7F2F1F99" w:rsidR="00414FBA" w:rsidRPr="007E21AA" w:rsidRDefault="007F1E2D" w:rsidP="00D078B2">
            <w:pPr>
              <w:rPr>
                <w:sz w:val="22"/>
                <w:szCs w:val="22"/>
              </w:rPr>
            </w:pPr>
            <w:r>
              <w:rPr>
                <w:sz w:val="22"/>
                <w:szCs w:val="22"/>
              </w:rPr>
              <w:t xml:space="preserve">7.2 </w:t>
            </w:r>
            <w:r w:rsidR="00414FBA" w:rsidRPr="007E21AA">
              <w:rPr>
                <w:sz w:val="22"/>
                <w:szCs w:val="22"/>
              </w:rPr>
              <w:t>They have sufficient time to support the service</w:t>
            </w:r>
            <w:r w:rsidR="0099100D" w:rsidRPr="007E21AA">
              <w:rPr>
                <w:sz w:val="22"/>
                <w:szCs w:val="22"/>
              </w:rPr>
              <w:t>.</w:t>
            </w:r>
          </w:p>
        </w:tc>
        <w:tc>
          <w:tcPr>
            <w:tcW w:w="833" w:type="pct"/>
          </w:tcPr>
          <w:p w14:paraId="622CF3FA" w14:textId="77777777" w:rsidR="00414FBA" w:rsidRPr="007E21AA" w:rsidRDefault="00414FBA" w:rsidP="00D078B2">
            <w:pPr>
              <w:rPr>
                <w:sz w:val="22"/>
                <w:szCs w:val="22"/>
              </w:rPr>
            </w:pPr>
          </w:p>
        </w:tc>
        <w:tc>
          <w:tcPr>
            <w:tcW w:w="1939" w:type="pct"/>
          </w:tcPr>
          <w:p w14:paraId="7198A7FE" w14:textId="77777777" w:rsidR="00414FBA" w:rsidRPr="007E21AA" w:rsidRDefault="00414FBA" w:rsidP="00D078B2">
            <w:pPr>
              <w:rPr>
                <w:sz w:val="22"/>
                <w:szCs w:val="22"/>
              </w:rPr>
            </w:pPr>
          </w:p>
        </w:tc>
      </w:tr>
      <w:tr w:rsidR="00D078B2" w:rsidRPr="007E21AA" w14:paraId="5C2CEE9F" w14:textId="77777777" w:rsidTr="007F1E2D">
        <w:tc>
          <w:tcPr>
            <w:tcW w:w="2228" w:type="pct"/>
          </w:tcPr>
          <w:p w14:paraId="6AF188E2" w14:textId="320ED246" w:rsidR="00D078B2" w:rsidRPr="007E21AA" w:rsidRDefault="007F1E2D" w:rsidP="00D078B2">
            <w:pPr>
              <w:rPr>
                <w:sz w:val="22"/>
                <w:szCs w:val="22"/>
              </w:rPr>
            </w:pPr>
            <w:r>
              <w:rPr>
                <w:sz w:val="22"/>
                <w:szCs w:val="22"/>
              </w:rPr>
              <w:t xml:space="preserve">7.3 </w:t>
            </w:r>
            <w:r w:rsidR="00D078B2" w:rsidRPr="007E21AA">
              <w:rPr>
                <w:sz w:val="22"/>
                <w:szCs w:val="22"/>
              </w:rPr>
              <w:t xml:space="preserve">A multidisciplinary team is in place </w:t>
            </w:r>
            <w:r w:rsidR="0099100D" w:rsidRPr="007E21AA">
              <w:rPr>
                <w:sz w:val="22"/>
                <w:szCs w:val="22"/>
                <w:u w:val="single"/>
              </w:rPr>
              <w:t>and</w:t>
            </w:r>
            <w:r w:rsidR="0099100D" w:rsidRPr="007E21AA">
              <w:rPr>
                <w:sz w:val="22"/>
                <w:szCs w:val="22"/>
              </w:rPr>
              <w:t xml:space="preserve"> </w:t>
            </w:r>
            <w:r w:rsidR="00D078B2" w:rsidRPr="007E21AA">
              <w:rPr>
                <w:sz w:val="22"/>
                <w:szCs w:val="22"/>
              </w:rPr>
              <w:t>provide</w:t>
            </w:r>
            <w:r w:rsidR="0099100D" w:rsidRPr="007E21AA">
              <w:rPr>
                <w:sz w:val="22"/>
                <w:szCs w:val="22"/>
              </w:rPr>
              <w:t xml:space="preserve">s </w:t>
            </w:r>
            <w:r w:rsidR="00D078B2" w:rsidRPr="007E21AA">
              <w:rPr>
                <w:sz w:val="22"/>
                <w:szCs w:val="22"/>
              </w:rPr>
              <w:t>parent-centred bereavement care in every setting</w:t>
            </w:r>
            <w:r w:rsidR="00EC2BDE">
              <w:rPr>
                <w:sz w:val="22"/>
                <w:szCs w:val="22"/>
              </w:rPr>
              <w:t>.</w:t>
            </w:r>
          </w:p>
        </w:tc>
        <w:tc>
          <w:tcPr>
            <w:tcW w:w="833" w:type="pct"/>
          </w:tcPr>
          <w:p w14:paraId="4F1D3166" w14:textId="77777777" w:rsidR="00D078B2" w:rsidRPr="007E21AA" w:rsidRDefault="00D078B2" w:rsidP="00D078B2">
            <w:pPr>
              <w:rPr>
                <w:sz w:val="22"/>
                <w:szCs w:val="22"/>
              </w:rPr>
            </w:pPr>
          </w:p>
        </w:tc>
        <w:tc>
          <w:tcPr>
            <w:tcW w:w="1939" w:type="pct"/>
          </w:tcPr>
          <w:p w14:paraId="2DFCF417" w14:textId="77777777" w:rsidR="00D078B2" w:rsidRPr="007E21AA" w:rsidRDefault="00D078B2" w:rsidP="00D078B2">
            <w:pPr>
              <w:rPr>
                <w:sz w:val="22"/>
                <w:szCs w:val="22"/>
              </w:rPr>
            </w:pPr>
          </w:p>
        </w:tc>
      </w:tr>
      <w:tr w:rsidR="00D078B2" w:rsidRPr="007E21AA" w14:paraId="36F38E42" w14:textId="77777777" w:rsidTr="007F1E2D">
        <w:tc>
          <w:tcPr>
            <w:tcW w:w="2228" w:type="pct"/>
          </w:tcPr>
          <w:p w14:paraId="05F95E6E" w14:textId="4FCFE1B0" w:rsidR="00D078B2" w:rsidRPr="007E21AA" w:rsidRDefault="007F1E2D" w:rsidP="00D078B2">
            <w:pPr>
              <w:rPr>
                <w:sz w:val="22"/>
                <w:szCs w:val="22"/>
              </w:rPr>
            </w:pPr>
            <w:r>
              <w:rPr>
                <w:sz w:val="22"/>
                <w:szCs w:val="22"/>
              </w:rPr>
              <w:t xml:space="preserve">7.4 </w:t>
            </w:r>
            <w:r w:rsidR="00206EBB" w:rsidRPr="007E21AA">
              <w:rPr>
                <w:sz w:val="22"/>
                <w:szCs w:val="22"/>
              </w:rPr>
              <w:t>A</w:t>
            </w:r>
            <w:r w:rsidR="00D078B2" w:rsidRPr="007E21AA">
              <w:rPr>
                <w:sz w:val="22"/>
                <w:szCs w:val="22"/>
              </w:rPr>
              <w:t xml:space="preserve"> 7 days </w:t>
            </w:r>
            <w:r w:rsidR="00206EBB" w:rsidRPr="007E21AA">
              <w:rPr>
                <w:sz w:val="22"/>
                <w:szCs w:val="22"/>
              </w:rPr>
              <w:t>per</w:t>
            </w:r>
            <w:r w:rsidR="00D078B2" w:rsidRPr="007E21AA">
              <w:rPr>
                <w:sz w:val="22"/>
                <w:szCs w:val="22"/>
              </w:rPr>
              <w:t xml:space="preserve"> week bereavement care service</w:t>
            </w:r>
            <w:r w:rsidR="00206EBB" w:rsidRPr="007E21AA">
              <w:rPr>
                <w:sz w:val="22"/>
                <w:szCs w:val="22"/>
              </w:rPr>
              <w:t xml:space="preserve"> is provided.</w:t>
            </w:r>
          </w:p>
        </w:tc>
        <w:tc>
          <w:tcPr>
            <w:tcW w:w="833" w:type="pct"/>
          </w:tcPr>
          <w:p w14:paraId="4AA86851" w14:textId="77777777" w:rsidR="00D078B2" w:rsidRPr="007E21AA" w:rsidRDefault="00D078B2" w:rsidP="00D078B2">
            <w:pPr>
              <w:rPr>
                <w:sz w:val="22"/>
                <w:szCs w:val="22"/>
              </w:rPr>
            </w:pPr>
          </w:p>
        </w:tc>
        <w:tc>
          <w:tcPr>
            <w:tcW w:w="1939" w:type="pct"/>
          </w:tcPr>
          <w:p w14:paraId="39B6DAC5" w14:textId="77777777" w:rsidR="00D078B2" w:rsidRPr="007E21AA" w:rsidRDefault="00D078B2" w:rsidP="00D078B2">
            <w:pPr>
              <w:rPr>
                <w:sz w:val="22"/>
                <w:szCs w:val="22"/>
              </w:rPr>
            </w:pPr>
          </w:p>
        </w:tc>
      </w:tr>
      <w:tr w:rsidR="00D078B2" w:rsidRPr="007E21AA" w14:paraId="778AF836" w14:textId="77777777" w:rsidTr="007F1E2D">
        <w:tc>
          <w:tcPr>
            <w:tcW w:w="2228" w:type="pct"/>
          </w:tcPr>
          <w:p w14:paraId="3A76201F" w14:textId="58E7941F" w:rsidR="00D078B2" w:rsidRPr="007E21AA" w:rsidRDefault="007F1E2D" w:rsidP="00D078B2">
            <w:pPr>
              <w:rPr>
                <w:sz w:val="22"/>
                <w:szCs w:val="22"/>
              </w:rPr>
            </w:pPr>
            <w:r>
              <w:rPr>
                <w:sz w:val="22"/>
                <w:szCs w:val="22"/>
              </w:rPr>
              <w:t xml:space="preserve">7.5 </w:t>
            </w:r>
            <w:r w:rsidR="00EC2BDE" w:rsidRPr="00EC2BDE">
              <w:rPr>
                <w:sz w:val="22"/>
                <w:szCs w:val="22"/>
              </w:rPr>
              <w:t>There is a clear structure for coordinating bereavement care across different departments and settings</w:t>
            </w:r>
            <w:r w:rsidR="00EC2BDE">
              <w:rPr>
                <w:sz w:val="22"/>
                <w:szCs w:val="22"/>
              </w:rPr>
              <w:t>.</w:t>
            </w:r>
          </w:p>
        </w:tc>
        <w:tc>
          <w:tcPr>
            <w:tcW w:w="833" w:type="pct"/>
          </w:tcPr>
          <w:p w14:paraId="60BB2A1D" w14:textId="77777777" w:rsidR="00D078B2" w:rsidRPr="007E21AA" w:rsidRDefault="00D078B2" w:rsidP="00D078B2">
            <w:pPr>
              <w:rPr>
                <w:sz w:val="22"/>
                <w:szCs w:val="22"/>
              </w:rPr>
            </w:pPr>
          </w:p>
        </w:tc>
        <w:tc>
          <w:tcPr>
            <w:tcW w:w="1939" w:type="pct"/>
          </w:tcPr>
          <w:p w14:paraId="074B871C" w14:textId="77777777" w:rsidR="00D078B2" w:rsidRPr="007E21AA" w:rsidRDefault="00D078B2" w:rsidP="00D078B2">
            <w:pPr>
              <w:rPr>
                <w:sz w:val="22"/>
                <w:szCs w:val="22"/>
              </w:rPr>
            </w:pPr>
          </w:p>
        </w:tc>
      </w:tr>
      <w:tr w:rsidR="00E7072A" w:rsidRPr="007E21AA" w14:paraId="4E98236E" w14:textId="77777777" w:rsidTr="007F1E2D">
        <w:trPr>
          <w:gridAfter w:val="1"/>
          <w:wAfter w:w="1939" w:type="pct"/>
        </w:trPr>
        <w:tc>
          <w:tcPr>
            <w:tcW w:w="2228" w:type="pct"/>
          </w:tcPr>
          <w:p w14:paraId="6BAB641F" w14:textId="77777777" w:rsidR="007F1E2D" w:rsidRPr="00873163" w:rsidRDefault="007F1E2D" w:rsidP="007F1E2D">
            <w:pPr>
              <w:rPr>
                <w:b/>
                <w:bCs/>
                <w:sz w:val="22"/>
                <w:szCs w:val="22"/>
              </w:rPr>
            </w:pPr>
            <w:r w:rsidRPr="00E3135E">
              <w:rPr>
                <w:b/>
                <w:bCs/>
                <w:sz w:val="22"/>
                <w:szCs w:val="22"/>
              </w:rPr>
              <w:t xml:space="preserve">Compliance Status </w:t>
            </w:r>
          </w:p>
          <w:p w14:paraId="39735189" w14:textId="292CE66F" w:rsidR="00E7072A" w:rsidRPr="00905135" w:rsidRDefault="007F1E2D" w:rsidP="007F1E2D">
            <w:pPr>
              <w:rPr>
                <w:sz w:val="20"/>
                <w:szCs w:val="20"/>
              </w:rPr>
            </w:pPr>
            <w:r w:rsidRPr="00905135">
              <w:rPr>
                <w:sz w:val="20"/>
                <w:szCs w:val="20"/>
              </w:rPr>
              <w:lastRenderedPageBreak/>
              <w:t xml:space="preserve">A standard is considered </w:t>
            </w:r>
            <w:r w:rsidRPr="00905135">
              <w:rPr>
                <w:b/>
                <w:bCs/>
                <w:sz w:val="20"/>
                <w:szCs w:val="20"/>
              </w:rPr>
              <w:t>Compliant</w:t>
            </w:r>
            <w:r w:rsidRPr="00905135">
              <w:rPr>
                <w:sz w:val="20"/>
                <w:szCs w:val="20"/>
              </w:rPr>
              <w:t xml:space="preserve"> only if </w:t>
            </w:r>
            <w:r w:rsidRPr="00905135">
              <w:rPr>
                <w:b/>
                <w:bCs/>
                <w:sz w:val="20"/>
                <w:szCs w:val="20"/>
              </w:rPr>
              <w:t>all indicators</w:t>
            </w:r>
            <w:r w:rsidRPr="00905135">
              <w:rPr>
                <w:sz w:val="20"/>
                <w:szCs w:val="20"/>
              </w:rPr>
              <w:t xml:space="preserve"> are marked “Yes”. If any indicator is marked “</w:t>
            </w:r>
            <w:r w:rsidRPr="00905135">
              <w:rPr>
                <w:b/>
                <w:bCs/>
                <w:sz w:val="20"/>
                <w:szCs w:val="20"/>
              </w:rPr>
              <w:t>Partial</w:t>
            </w:r>
            <w:r w:rsidRPr="00905135">
              <w:rPr>
                <w:sz w:val="20"/>
                <w:szCs w:val="20"/>
              </w:rPr>
              <w:t>” or “</w:t>
            </w:r>
            <w:r w:rsidRPr="00905135">
              <w:rPr>
                <w:b/>
                <w:bCs/>
                <w:sz w:val="20"/>
                <w:szCs w:val="20"/>
              </w:rPr>
              <w:t>No</w:t>
            </w:r>
            <w:r w:rsidRPr="00905135">
              <w:rPr>
                <w:sz w:val="20"/>
                <w:szCs w:val="20"/>
              </w:rPr>
              <w:t xml:space="preserve">”, the standard is </w:t>
            </w:r>
            <w:r w:rsidRPr="00905135">
              <w:rPr>
                <w:b/>
                <w:bCs/>
                <w:sz w:val="20"/>
                <w:szCs w:val="20"/>
              </w:rPr>
              <w:t>Not Compliant</w:t>
            </w:r>
            <w:r w:rsidRPr="00905135">
              <w:rPr>
                <w:sz w:val="20"/>
                <w:szCs w:val="20"/>
              </w:rPr>
              <w:t>.</w:t>
            </w:r>
          </w:p>
        </w:tc>
        <w:tc>
          <w:tcPr>
            <w:tcW w:w="833" w:type="pct"/>
          </w:tcPr>
          <w:p w14:paraId="180BC399" w14:textId="77777777" w:rsidR="00E7072A" w:rsidRPr="007E21AA" w:rsidRDefault="00E7072A" w:rsidP="00D078B2">
            <w:pPr>
              <w:rPr>
                <w:sz w:val="22"/>
                <w:szCs w:val="22"/>
              </w:rPr>
            </w:pPr>
          </w:p>
        </w:tc>
      </w:tr>
    </w:tbl>
    <w:p w14:paraId="68F60771" w14:textId="77777777" w:rsidR="003C6BC0" w:rsidRDefault="003C6BC0" w:rsidP="003C66E1">
      <w:pPr>
        <w:rPr>
          <w:sz w:val="22"/>
          <w:szCs w:val="22"/>
        </w:rPr>
      </w:pPr>
    </w:p>
    <w:tbl>
      <w:tblPr>
        <w:tblW w:w="4780"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13008"/>
      </w:tblGrid>
      <w:tr w:rsidR="00905135" w:rsidRPr="00AE2A69" w14:paraId="41BCEB30" w14:textId="77777777" w:rsidTr="00CA5EA5">
        <w:tc>
          <w:tcPr>
            <w:tcW w:w="5000" w:type="pct"/>
          </w:tcPr>
          <w:p w14:paraId="65C13FE4" w14:textId="05A70891" w:rsidR="00905135" w:rsidRDefault="00905135" w:rsidP="00CA5EA5">
            <w:pPr>
              <w:rPr>
                <w:b/>
                <w:bCs/>
                <w:sz w:val="22"/>
                <w:szCs w:val="22"/>
              </w:rPr>
            </w:pPr>
            <w:r>
              <w:rPr>
                <w:b/>
                <w:sz w:val="22"/>
                <w:szCs w:val="22"/>
              </w:rPr>
              <w:t xml:space="preserve">Part D: Supplementary Information – Standard 7: </w:t>
            </w:r>
            <w:r w:rsidRPr="007E21AA">
              <w:rPr>
                <w:b/>
                <w:sz w:val="22"/>
                <w:szCs w:val="22"/>
              </w:rPr>
              <w:t>Bereaved parents and families receive their care from an appropriately staffed team.</w:t>
            </w:r>
          </w:p>
        </w:tc>
      </w:tr>
      <w:tr w:rsidR="00905135" w:rsidRPr="00AE2A69" w14:paraId="45A63F47" w14:textId="77777777" w:rsidTr="00CA5EA5">
        <w:tc>
          <w:tcPr>
            <w:tcW w:w="5000" w:type="pct"/>
          </w:tcPr>
          <w:p w14:paraId="079776B8" w14:textId="77777777" w:rsidR="00905135" w:rsidRDefault="00905135" w:rsidP="00CA5EA5">
            <w:pPr>
              <w:pStyle w:val="Heading2"/>
              <w:rPr>
                <w:rFonts w:ascii="MADE Sands" w:hAnsi="MADE Sands"/>
                <w:b/>
                <w:bCs w:val="0"/>
                <w:sz w:val="22"/>
                <w:szCs w:val="22"/>
              </w:rPr>
            </w:pPr>
          </w:p>
          <w:p w14:paraId="58B221FF" w14:textId="77777777" w:rsidR="00905135" w:rsidRDefault="00905135" w:rsidP="00CA5EA5"/>
          <w:p w14:paraId="44CF1378" w14:textId="77777777" w:rsidR="00905135" w:rsidRDefault="00905135" w:rsidP="00CA5EA5"/>
          <w:p w14:paraId="572AC8A5" w14:textId="77777777" w:rsidR="00905135" w:rsidRDefault="00905135" w:rsidP="00CA5EA5"/>
          <w:p w14:paraId="1F604AEB" w14:textId="77777777" w:rsidR="00905135" w:rsidRDefault="00905135" w:rsidP="00CA5EA5"/>
          <w:p w14:paraId="4C26DF34" w14:textId="77777777" w:rsidR="00905135" w:rsidRDefault="00905135" w:rsidP="00CA5EA5"/>
          <w:p w14:paraId="0A4DB2D3" w14:textId="77777777" w:rsidR="00905135" w:rsidRDefault="00905135" w:rsidP="00CA5EA5"/>
          <w:p w14:paraId="61D1EF77" w14:textId="77777777" w:rsidR="00905135" w:rsidRDefault="00905135" w:rsidP="00CA5EA5"/>
          <w:p w14:paraId="4DDC8584" w14:textId="77777777" w:rsidR="00905135" w:rsidRDefault="00905135" w:rsidP="00CA5EA5"/>
          <w:p w14:paraId="1FFAF844" w14:textId="77777777" w:rsidR="00905135" w:rsidRDefault="00905135" w:rsidP="00CA5EA5"/>
          <w:p w14:paraId="4EBEC7C4" w14:textId="77777777" w:rsidR="00905135" w:rsidRDefault="00905135" w:rsidP="00CA5EA5"/>
          <w:p w14:paraId="6595D463" w14:textId="77777777" w:rsidR="00905135" w:rsidRDefault="00905135" w:rsidP="00CA5EA5"/>
          <w:p w14:paraId="201BCC51" w14:textId="77777777" w:rsidR="00905135" w:rsidRDefault="00905135" w:rsidP="00CA5EA5"/>
          <w:p w14:paraId="7A12FDF9" w14:textId="77777777" w:rsidR="00905135" w:rsidRPr="00871288" w:rsidRDefault="00905135" w:rsidP="00CA5EA5"/>
        </w:tc>
      </w:tr>
    </w:tbl>
    <w:p w14:paraId="005E6789" w14:textId="77777777" w:rsidR="00905135" w:rsidRDefault="00905135" w:rsidP="003C66E1">
      <w:pPr>
        <w:rPr>
          <w:sz w:val="22"/>
          <w:szCs w:val="22"/>
        </w:rPr>
      </w:pPr>
    </w:p>
    <w:p w14:paraId="3306E051" w14:textId="62024CB9" w:rsidR="00171D42" w:rsidRPr="0015042B" w:rsidRDefault="00A05C7D" w:rsidP="0015042B">
      <w:pPr>
        <w:pStyle w:val="Heading1"/>
      </w:pPr>
      <w:bookmarkStart w:id="12" w:name="_Standard_8:_All"/>
      <w:bookmarkStart w:id="13" w:name="_Toc204249030"/>
      <w:bookmarkEnd w:id="12"/>
      <w:r w:rsidRPr="0015042B">
        <w:lastRenderedPageBreak/>
        <w:t xml:space="preserve">Standard 8: </w:t>
      </w:r>
      <w:r w:rsidR="00171D42" w:rsidRPr="0015042B">
        <w:t>All staff involved in the care of bereaved parents and families receive the training and resources they need to provide high-quality bereavement care.</w:t>
      </w:r>
      <w:bookmarkEnd w:id="13"/>
    </w:p>
    <w:p w14:paraId="4FE33E35" w14:textId="0546953B" w:rsidR="007E21AA" w:rsidRDefault="004A0220" w:rsidP="007E21AA">
      <w:pPr>
        <w:rPr>
          <w:color w:val="auto"/>
          <w:sz w:val="22"/>
          <w:szCs w:val="22"/>
        </w:rPr>
      </w:pPr>
      <w:r w:rsidRPr="00242E38">
        <w:rPr>
          <w:color w:val="auto"/>
          <w:sz w:val="22"/>
          <w:szCs w:val="22"/>
        </w:rPr>
        <w:t xml:space="preserve">Providing high-quality bereavement care requires specific knowledge, skills, and confidence. Parents have shared how much it matters when staff know how to speak with sensitivity, offer appropriate options, and respond to grief with understanding. </w:t>
      </w:r>
      <w:bookmarkStart w:id="14" w:name="_Toc204249031"/>
    </w:p>
    <w:p w14:paraId="0B30BA10" w14:textId="6C39C17B" w:rsidR="005A2E83" w:rsidRDefault="005A2E83" w:rsidP="007E21AA">
      <w:pPr>
        <w:rPr>
          <w:color w:val="auto"/>
          <w:sz w:val="22"/>
          <w:szCs w:val="22"/>
        </w:rPr>
      </w:pPr>
      <w:r w:rsidRPr="005A2E83">
        <w:rPr>
          <w:color w:val="auto"/>
          <w:sz w:val="22"/>
          <w:szCs w:val="22"/>
        </w:rPr>
        <w:t xml:space="preserve">To demonstrate compliance with this standard, </w:t>
      </w:r>
      <w:r w:rsidR="0057217A">
        <w:rPr>
          <w:color w:val="auto"/>
          <w:sz w:val="22"/>
          <w:szCs w:val="22"/>
        </w:rPr>
        <w:t>settings</w:t>
      </w:r>
      <w:r w:rsidRPr="005A2E83">
        <w:rPr>
          <w:color w:val="auto"/>
          <w:sz w:val="22"/>
          <w:szCs w:val="22"/>
        </w:rPr>
        <w:t xml:space="preserve"> must show that all staff involved in bereavement care receive appropriate training and resources. Evidence should include training policies, attendance records, provider credentials, and documentation confirming that training is delivered during contracted hours and refreshed regularly.</w:t>
      </w:r>
    </w:p>
    <w:p w14:paraId="548215D9" w14:textId="77777777" w:rsidR="00DE7CE4" w:rsidRPr="007F1E2D" w:rsidRDefault="00DE7CE4" w:rsidP="007E21AA">
      <w:pPr>
        <w:rPr>
          <w:color w:val="auto"/>
          <w:sz w:val="22"/>
          <w:szCs w:val="22"/>
        </w:rPr>
      </w:pPr>
    </w:p>
    <w:tbl>
      <w:tblPr>
        <w:tblW w:w="5000"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6063"/>
        <w:gridCol w:w="2267"/>
        <w:gridCol w:w="5277"/>
      </w:tblGrid>
      <w:tr w:rsidR="00BF434A" w:rsidRPr="00242E38" w14:paraId="7B4F269D" w14:textId="77777777" w:rsidTr="21E1040E">
        <w:tc>
          <w:tcPr>
            <w:tcW w:w="5000" w:type="pct"/>
            <w:gridSpan w:val="3"/>
          </w:tcPr>
          <w:p w14:paraId="5A4745D7" w14:textId="24B08177" w:rsidR="00BF434A" w:rsidRPr="00242E38" w:rsidRDefault="006C5D8E" w:rsidP="007E21AA">
            <w:pPr>
              <w:pStyle w:val="Heading2"/>
              <w:jc w:val="center"/>
              <w:rPr>
                <w:rFonts w:ascii="MADE Sands" w:hAnsi="MADE Sands"/>
                <w:b/>
                <w:bCs w:val="0"/>
                <w:sz w:val="22"/>
                <w:szCs w:val="22"/>
              </w:rPr>
            </w:pPr>
            <w:r>
              <w:rPr>
                <w:rFonts w:ascii="MADE Sands" w:hAnsi="MADE Sands"/>
                <w:b/>
                <w:bCs w:val="0"/>
                <w:sz w:val="22"/>
                <w:szCs w:val="22"/>
              </w:rPr>
              <w:t>8.</w:t>
            </w:r>
            <w:r w:rsidR="00BF434A" w:rsidRPr="00242E38">
              <w:rPr>
                <w:rFonts w:ascii="MADE Sands" w:hAnsi="MADE Sands"/>
                <w:b/>
                <w:bCs w:val="0"/>
                <w:sz w:val="22"/>
                <w:szCs w:val="22"/>
              </w:rPr>
              <w:t xml:space="preserve"> All staff involved in the care of bereaved parents and families receive the training and resources they need to provide high-quality bereavement care.</w:t>
            </w:r>
          </w:p>
        </w:tc>
      </w:tr>
      <w:tr w:rsidR="006C5D8E" w:rsidRPr="00873163" w14:paraId="65A403C0" w14:textId="77777777" w:rsidTr="21E1040E">
        <w:tc>
          <w:tcPr>
            <w:tcW w:w="2228" w:type="pct"/>
          </w:tcPr>
          <w:p w14:paraId="01E8BB51" w14:textId="77777777" w:rsidR="006C5D8E" w:rsidRPr="00873163" w:rsidRDefault="006C5D8E">
            <w:pPr>
              <w:jc w:val="center"/>
              <w:rPr>
                <w:b/>
                <w:bCs/>
                <w:sz w:val="22"/>
                <w:szCs w:val="22"/>
              </w:rPr>
            </w:pPr>
            <w:r w:rsidRPr="00873163">
              <w:rPr>
                <w:b/>
                <w:bCs/>
                <w:sz w:val="22"/>
                <w:szCs w:val="22"/>
              </w:rPr>
              <w:t>Part A: Indicator</w:t>
            </w:r>
          </w:p>
        </w:tc>
        <w:tc>
          <w:tcPr>
            <w:tcW w:w="833" w:type="pct"/>
          </w:tcPr>
          <w:p w14:paraId="5866B20B" w14:textId="77777777" w:rsidR="006C5D8E" w:rsidRPr="00873163" w:rsidRDefault="006C5D8E">
            <w:pPr>
              <w:spacing w:line="259" w:lineRule="auto"/>
              <w:jc w:val="center"/>
              <w:rPr>
                <w:b/>
                <w:bCs/>
                <w:sz w:val="22"/>
                <w:szCs w:val="22"/>
              </w:rPr>
            </w:pPr>
            <w:r w:rsidRPr="00873163">
              <w:rPr>
                <w:b/>
                <w:bCs/>
                <w:sz w:val="22"/>
                <w:szCs w:val="22"/>
              </w:rPr>
              <w:t>Part B: Extent in Place</w:t>
            </w:r>
          </w:p>
          <w:p w14:paraId="76C942DC" w14:textId="77777777" w:rsidR="006C5D8E" w:rsidRPr="00873163" w:rsidRDefault="006C5D8E">
            <w:pPr>
              <w:jc w:val="center"/>
              <w:rPr>
                <w:b/>
                <w:bCs/>
                <w:sz w:val="18"/>
                <w:szCs w:val="18"/>
              </w:rPr>
            </w:pPr>
            <w:r w:rsidRPr="00873163">
              <w:rPr>
                <w:sz w:val="18"/>
                <w:szCs w:val="18"/>
              </w:rPr>
              <w:t>No; Partially; Yes</w:t>
            </w:r>
          </w:p>
        </w:tc>
        <w:tc>
          <w:tcPr>
            <w:tcW w:w="1939" w:type="pct"/>
          </w:tcPr>
          <w:p w14:paraId="2216F439" w14:textId="77777777" w:rsidR="006C5D8E" w:rsidRPr="00873163" w:rsidRDefault="006C5D8E">
            <w:pPr>
              <w:jc w:val="center"/>
              <w:rPr>
                <w:b/>
                <w:bCs/>
                <w:sz w:val="22"/>
                <w:szCs w:val="22"/>
              </w:rPr>
            </w:pPr>
            <w:r w:rsidRPr="00873163">
              <w:rPr>
                <w:b/>
                <w:bCs/>
                <w:sz w:val="22"/>
                <w:szCs w:val="22"/>
              </w:rPr>
              <w:t>Part C: Evidence</w:t>
            </w:r>
          </w:p>
        </w:tc>
      </w:tr>
      <w:tr w:rsidR="00BF434A" w:rsidRPr="00242E38" w14:paraId="0D302E02" w14:textId="77777777" w:rsidTr="21E1040E">
        <w:tc>
          <w:tcPr>
            <w:tcW w:w="2228" w:type="pct"/>
          </w:tcPr>
          <w:p w14:paraId="31566ADF" w14:textId="15C61D98" w:rsidR="00BF434A" w:rsidRPr="00242E38" w:rsidRDefault="002F47DB" w:rsidP="007E21AA">
            <w:pPr>
              <w:rPr>
                <w:sz w:val="22"/>
                <w:szCs w:val="22"/>
              </w:rPr>
            </w:pPr>
            <w:r>
              <w:rPr>
                <w:sz w:val="22"/>
                <w:szCs w:val="22"/>
              </w:rPr>
              <w:t xml:space="preserve">8.1 </w:t>
            </w:r>
            <w:r w:rsidR="007E21AA" w:rsidRPr="00242E38">
              <w:rPr>
                <w:sz w:val="22"/>
                <w:szCs w:val="22"/>
              </w:rPr>
              <w:t xml:space="preserve">Bereavement care training is mandatory for all staff who </w:t>
            </w:r>
            <w:proofErr w:type="gramStart"/>
            <w:r w:rsidR="007E21AA" w:rsidRPr="00242E38">
              <w:rPr>
                <w:sz w:val="22"/>
                <w:szCs w:val="22"/>
              </w:rPr>
              <w:t>come into contact with</w:t>
            </w:r>
            <w:proofErr w:type="gramEnd"/>
            <w:r w:rsidR="007E21AA" w:rsidRPr="00242E38">
              <w:rPr>
                <w:sz w:val="22"/>
                <w:szCs w:val="22"/>
              </w:rPr>
              <w:t xml:space="preserve"> bereaved parents and families.</w:t>
            </w:r>
          </w:p>
        </w:tc>
        <w:tc>
          <w:tcPr>
            <w:tcW w:w="833" w:type="pct"/>
          </w:tcPr>
          <w:p w14:paraId="5B4EC580" w14:textId="77777777" w:rsidR="00BF434A" w:rsidRPr="00242E38" w:rsidRDefault="00BF434A">
            <w:pPr>
              <w:rPr>
                <w:sz w:val="22"/>
                <w:szCs w:val="22"/>
              </w:rPr>
            </w:pPr>
          </w:p>
        </w:tc>
        <w:tc>
          <w:tcPr>
            <w:tcW w:w="1939" w:type="pct"/>
          </w:tcPr>
          <w:p w14:paraId="77FBAD31" w14:textId="77777777" w:rsidR="00BF434A" w:rsidRPr="00242E38" w:rsidRDefault="00BF434A">
            <w:pPr>
              <w:rPr>
                <w:sz w:val="22"/>
                <w:szCs w:val="22"/>
              </w:rPr>
            </w:pPr>
          </w:p>
        </w:tc>
      </w:tr>
      <w:tr w:rsidR="00BF434A" w:rsidRPr="00242E38" w14:paraId="7B2E60F4" w14:textId="77777777" w:rsidTr="21E1040E">
        <w:tc>
          <w:tcPr>
            <w:tcW w:w="2228" w:type="pct"/>
          </w:tcPr>
          <w:p w14:paraId="0C61CA49" w14:textId="7B1AD9D5" w:rsidR="00BF434A" w:rsidRPr="00242E38" w:rsidRDefault="002F47DB">
            <w:pPr>
              <w:rPr>
                <w:sz w:val="22"/>
                <w:szCs w:val="22"/>
              </w:rPr>
            </w:pPr>
            <w:r>
              <w:rPr>
                <w:sz w:val="22"/>
                <w:szCs w:val="22"/>
              </w:rPr>
              <w:t xml:space="preserve">8.2 </w:t>
            </w:r>
            <w:r w:rsidR="007E21AA" w:rsidRPr="00242E38">
              <w:rPr>
                <w:sz w:val="22"/>
                <w:szCs w:val="22"/>
              </w:rPr>
              <w:t>Bereavement ca</w:t>
            </w:r>
            <w:r w:rsidR="00242E38" w:rsidRPr="00242E38">
              <w:rPr>
                <w:sz w:val="22"/>
                <w:szCs w:val="22"/>
              </w:rPr>
              <w:t xml:space="preserve">re training is </w:t>
            </w:r>
            <w:r w:rsidR="007E21AA" w:rsidRPr="00242E38">
              <w:rPr>
                <w:sz w:val="22"/>
                <w:szCs w:val="22"/>
              </w:rPr>
              <w:t>delivered by a specialist provider.</w:t>
            </w:r>
          </w:p>
        </w:tc>
        <w:tc>
          <w:tcPr>
            <w:tcW w:w="833" w:type="pct"/>
          </w:tcPr>
          <w:p w14:paraId="1E9A17E8" w14:textId="77777777" w:rsidR="00BF434A" w:rsidRPr="00242E38" w:rsidRDefault="00BF434A">
            <w:pPr>
              <w:rPr>
                <w:sz w:val="22"/>
                <w:szCs w:val="22"/>
              </w:rPr>
            </w:pPr>
          </w:p>
        </w:tc>
        <w:tc>
          <w:tcPr>
            <w:tcW w:w="1939" w:type="pct"/>
          </w:tcPr>
          <w:p w14:paraId="1893DA67" w14:textId="77777777" w:rsidR="00BF434A" w:rsidRPr="00242E38" w:rsidRDefault="00BF434A">
            <w:pPr>
              <w:rPr>
                <w:sz w:val="22"/>
                <w:szCs w:val="22"/>
              </w:rPr>
            </w:pPr>
          </w:p>
        </w:tc>
      </w:tr>
      <w:tr w:rsidR="00BF434A" w:rsidRPr="00242E38" w14:paraId="75DD9D1A" w14:textId="77777777" w:rsidTr="21E1040E">
        <w:tc>
          <w:tcPr>
            <w:tcW w:w="2228" w:type="pct"/>
          </w:tcPr>
          <w:p w14:paraId="3D4A720B" w14:textId="0E996FF2" w:rsidR="00BF434A" w:rsidRPr="00242E38" w:rsidRDefault="002F47DB" w:rsidP="00242E38">
            <w:pPr>
              <w:rPr>
                <w:sz w:val="22"/>
                <w:szCs w:val="22"/>
              </w:rPr>
            </w:pPr>
            <w:r w:rsidRPr="21E1040E">
              <w:rPr>
                <w:sz w:val="22"/>
                <w:szCs w:val="22"/>
              </w:rPr>
              <w:t xml:space="preserve">8.3 </w:t>
            </w:r>
            <w:r w:rsidR="040B908C" w:rsidRPr="21E1040E">
              <w:rPr>
                <w:sz w:val="22"/>
                <w:szCs w:val="22"/>
              </w:rPr>
              <w:t xml:space="preserve">Staff receive </w:t>
            </w:r>
            <w:r w:rsidR="5C6055DC" w:rsidRPr="21E1040E">
              <w:rPr>
                <w:sz w:val="22"/>
                <w:szCs w:val="22"/>
              </w:rPr>
              <w:t xml:space="preserve">bereavement care </w:t>
            </w:r>
            <w:r w:rsidR="040B908C" w:rsidRPr="21E1040E">
              <w:rPr>
                <w:sz w:val="22"/>
                <w:szCs w:val="22"/>
              </w:rPr>
              <w:t xml:space="preserve">training on induction </w:t>
            </w:r>
            <w:r w:rsidR="1F2F26F5" w:rsidRPr="21E1040E">
              <w:rPr>
                <w:sz w:val="22"/>
                <w:szCs w:val="22"/>
              </w:rPr>
              <w:t>as well as</w:t>
            </w:r>
            <w:r w:rsidR="040B908C" w:rsidRPr="21E1040E">
              <w:rPr>
                <w:sz w:val="22"/>
                <w:szCs w:val="22"/>
              </w:rPr>
              <w:t xml:space="preserve"> refresher training</w:t>
            </w:r>
            <w:r w:rsidR="4F6C2796" w:rsidRPr="21E1040E">
              <w:rPr>
                <w:sz w:val="22"/>
                <w:szCs w:val="22"/>
              </w:rPr>
              <w:t>.</w:t>
            </w:r>
          </w:p>
        </w:tc>
        <w:tc>
          <w:tcPr>
            <w:tcW w:w="833" w:type="pct"/>
          </w:tcPr>
          <w:p w14:paraId="6C05DE25" w14:textId="77777777" w:rsidR="00BF434A" w:rsidRPr="00242E38" w:rsidRDefault="00BF434A">
            <w:pPr>
              <w:rPr>
                <w:sz w:val="22"/>
                <w:szCs w:val="22"/>
              </w:rPr>
            </w:pPr>
          </w:p>
        </w:tc>
        <w:tc>
          <w:tcPr>
            <w:tcW w:w="1939" w:type="pct"/>
          </w:tcPr>
          <w:p w14:paraId="38281C97" w14:textId="77777777" w:rsidR="00BF434A" w:rsidRPr="00242E38" w:rsidRDefault="00BF434A">
            <w:pPr>
              <w:rPr>
                <w:sz w:val="22"/>
                <w:szCs w:val="22"/>
              </w:rPr>
            </w:pPr>
          </w:p>
        </w:tc>
      </w:tr>
      <w:tr w:rsidR="003D5A3D" w:rsidRPr="00242E38" w14:paraId="29B619A2" w14:textId="77777777" w:rsidTr="21E1040E">
        <w:tc>
          <w:tcPr>
            <w:tcW w:w="2228" w:type="pct"/>
          </w:tcPr>
          <w:p w14:paraId="5E64FCA6" w14:textId="1FB82AF1" w:rsidR="003D5A3D" w:rsidRPr="00242E38" w:rsidRDefault="002F47DB" w:rsidP="00242E38">
            <w:pPr>
              <w:rPr>
                <w:sz w:val="22"/>
                <w:szCs w:val="22"/>
              </w:rPr>
            </w:pPr>
            <w:r>
              <w:rPr>
                <w:sz w:val="22"/>
                <w:szCs w:val="22"/>
              </w:rPr>
              <w:t xml:space="preserve">8.4 </w:t>
            </w:r>
            <w:r w:rsidR="005A546F" w:rsidRPr="005A546F">
              <w:rPr>
                <w:sz w:val="22"/>
                <w:szCs w:val="22"/>
              </w:rPr>
              <w:t xml:space="preserve">Staff undertake this training during </w:t>
            </w:r>
            <w:r w:rsidR="00CA1DD4">
              <w:rPr>
                <w:sz w:val="22"/>
                <w:szCs w:val="22"/>
              </w:rPr>
              <w:t xml:space="preserve">their contracted </w:t>
            </w:r>
            <w:r w:rsidR="005A546F" w:rsidRPr="005A546F">
              <w:rPr>
                <w:sz w:val="22"/>
                <w:szCs w:val="22"/>
              </w:rPr>
              <w:t>work</w:t>
            </w:r>
            <w:r w:rsidR="00CA1DD4">
              <w:rPr>
                <w:sz w:val="22"/>
                <w:szCs w:val="22"/>
              </w:rPr>
              <w:t>ing</w:t>
            </w:r>
            <w:r w:rsidR="005A546F" w:rsidRPr="005A546F">
              <w:rPr>
                <w:sz w:val="22"/>
                <w:szCs w:val="22"/>
              </w:rPr>
              <w:t xml:space="preserve"> hours</w:t>
            </w:r>
            <w:r w:rsidR="005A546F">
              <w:rPr>
                <w:sz w:val="22"/>
                <w:szCs w:val="22"/>
              </w:rPr>
              <w:t>.</w:t>
            </w:r>
          </w:p>
        </w:tc>
        <w:tc>
          <w:tcPr>
            <w:tcW w:w="833" w:type="pct"/>
          </w:tcPr>
          <w:p w14:paraId="633D4C83" w14:textId="77777777" w:rsidR="003D5A3D" w:rsidRPr="00242E38" w:rsidRDefault="003D5A3D">
            <w:pPr>
              <w:rPr>
                <w:sz w:val="22"/>
                <w:szCs w:val="22"/>
              </w:rPr>
            </w:pPr>
          </w:p>
        </w:tc>
        <w:tc>
          <w:tcPr>
            <w:tcW w:w="1939" w:type="pct"/>
          </w:tcPr>
          <w:p w14:paraId="41AD201F" w14:textId="77777777" w:rsidR="003D5A3D" w:rsidRPr="00242E38" w:rsidRDefault="003D5A3D">
            <w:pPr>
              <w:rPr>
                <w:sz w:val="22"/>
                <w:szCs w:val="22"/>
              </w:rPr>
            </w:pPr>
          </w:p>
        </w:tc>
      </w:tr>
      <w:tr w:rsidR="00BF434A" w:rsidRPr="00242E38" w14:paraId="5CAF648E" w14:textId="77777777" w:rsidTr="21E1040E">
        <w:tc>
          <w:tcPr>
            <w:tcW w:w="2228" w:type="pct"/>
          </w:tcPr>
          <w:p w14:paraId="146D2C2E" w14:textId="5B804972" w:rsidR="00BF434A" w:rsidRPr="00242E38" w:rsidRDefault="002F47DB" w:rsidP="00242E38">
            <w:pPr>
              <w:rPr>
                <w:sz w:val="22"/>
                <w:szCs w:val="22"/>
              </w:rPr>
            </w:pPr>
            <w:r>
              <w:rPr>
                <w:sz w:val="22"/>
                <w:szCs w:val="22"/>
              </w:rPr>
              <w:t xml:space="preserve">8.5 </w:t>
            </w:r>
            <w:r w:rsidR="00242E38" w:rsidRPr="00242E38">
              <w:rPr>
                <w:sz w:val="22"/>
                <w:szCs w:val="22"/>
              </w:rPr>
              <w:t>Staff have access to up-to-date and relevant bereavement care resources.</w:t>
            </w:r>
          </w:p>
        </w:tc>
        <w:tc>
          <w:tcPr>
            <w:tcW w:w="833" w:type="pct"/>
          </w:tcPr>
          <w:p w14:paraId="3B448A99" w14:textId="77777777" w:rsidR="00BF434A" w:rsidRPr="00242E38" w:rsidRDefault="00BF434A">
            <w:pPr>
              <w:rPr>
                <w:sz w:val="22"/>
                <w:szCs w:val="22"/>
              </w:rPr>
            </w:pPr>
          </w:p>
        </w:tc>
        <w:tc>
          <w:tcPr>
            <w:tcW w:w="1939" w:type="pct"/>
          </w:tcPr>
          <w:p w14:paraId="4F85D7AA" w14:textId="77777777" w:rsidR="00BF434A" w:rsidRPr="00242E38" w:rsidRDefault="00BF434A">
            <w:pPr>
              <w:rPr>
                <w:sz w:val="22"/>
                <w:szCs w:val="22"/>
              </w:rPr>
            </w:pPr>
          </w:p>
        </w:tc>
      </w:tr>
      <w:tr w:rsidR="00E7072A" w:rsidRPr="00242E38" w14:paraId="7D753741" w14:textId="77777777" w:rsidTr="21E1040E">
        <w:trPr>
          <w:gridAfter w:val="1"/>
          <w:wAfter w:w="1939" w:type="pct"/>
        </w:trPr>
        <w:tc>
          <w:tcPr>
            <w:tcW w:w="2228" w:type="pct"/>
          </w:tcPr>
          <w:p w14:paraId="18FEAA13" w14:textId="77777777" w:rsidR="006C5D8E" w:rsidRPr="00873163" w:rsidRDefault="006C5D8E" w:rsidP="006C5D8E">
            <w:pPr>
              <w:rPr>
                <w:b/>
                <w:bCs/>
                <w:sz w:val="22"/>
                <w:szCs w:val="22"/>
              </w:rPr>
            </w:pPr>
            <w:r w:rsidRPr="00E3135E">
              <w:rPr>
                <w:b/>
                <w:bCs/>
                <w:sz w:val="22"/>
                <w:szCs w:val="22"/>
              </w:rPr>
              <w:lastRenderedPageBreak/>
              <w:t xml:space="preserve">Compliance Status </w:t>
            </w:r>
          </w:p>
          <w:p w14:paraId="4AE1F401" w14:textId="7CCF6B26" w:rsidR="00E7072A" w:rsidRPr="00242E38" w:rsidRDefault="006C5D8E" w:rsidP="006C5D8E">
            <w:pPr>
              <w:rPr>
                <w:sz w:val="22"/>
                <w:szCs w:val="22"/>
              </w:rPr>
            </w:pPr>
            <w:r w:rsidRPr="00873163">
              <w:rPr>
                <w:sz w:val="18"/>
                <w:szCs w:val="18"/>
              </w:rPr>
              <w:t xml:space="preserve">A standard is considered </w:t>
            </w:r>
            <w:r w:rsidRPr="00873163">
              <w:rPr>
                <w:b/>
                <w:bCs/>
                <w:sz w:val="18"/>
                <w:szCs w:val="18"/>
              </w:rPr>
              <w:t>Compliant</w:t>
            </w:r>
            <w:r w:rsidRPr="00873163">
              <w:rPr>
                <w:sz w:val="18"/>
                <w:szCs w:val="18"/>
              </w:rPr>
              <w:t xml:space="preserve"> only if </w:t>
            </w:r>
            <w:r w:rsidRPr="00873163">
              <w:rPr>
                <w:b/>
                <w:bCs/>
                <w:sz w:val="18"/>
                <w:szCs w:val="18"/>
              </w:rPr>
              <w:t>all indicators</w:t>
            </w:r>
            <w:r w:rsidRPr="00873163">
              <w:rPr>
                <w:sz w:val="18"/>
                <w:szCs w:val="18"/>
              </w:rPr>
              <w:t xml:space="preserve"> are marked “Yes”. If any indicator is marked “</w:t>
            </w:r>
            <w:r w:rsidRPr="00873163">
              <w:rPr>
                <w:b/>
                <w:bCs/>
                <w:sz w:val="18"/>
                <w:szCs w:val="18"/>
              </w:rPr>
              <w:t>Partial</w:t>
            </w:r>
            <w:r w:rsidRPr="00873163">
              <w:rPr>
                <w:sz w:val="18"/>
                <w:szCs w:val="18"/>
              </w:rPr>
              <w:t>” or “</w:t>
            </w:r>
            <w:r w:rsidRPr="00873163">
              <w:rPr>
                <w:b/>
                <w:bCs/>
                <w:sz w:val="18"/>
                <w:szCs w:val="18"/>
              </w:rPr>
              <w:t>No</w:t>
            </w:r>
            <w:r w:rsidRPr="00873163">
              <w:rPr>
                <w:sz w:val="18"/>
                <w:szCs w:val="18"/>
              </w:rPr>
              <w:t xml:space="preserve">”, the standard is </w:t>
            </w:r>
            <w:r w:rsidRPr="00873163">
              <w:rPr>
                <w:b/>
                <w:bCs/>
                <w:sz w:val="18"/>
                <w:szCs w:val="18"/>
              </w:rPr>
              <w:t>Not Compliant</w:t>
            </w:r>
            <w:r w:rsidRPr="00873163">
              <w:rPr>
                <w:sz w:val="18"/>
                <w:szCs w:val="18"/>
              </w:rPr>
              <w:t>.</w:t>
            </w:r>
          </w:p>
        </w:tc>
        <w:tc>
          <w:tcPr>
            <w:tcW w:w="833" w:type="pct"/>
          </w:tcPr>
          <w:p w14:paraId="595AB236" w14:textId="77777777" w:rsidR="00E7072A" w:rsidRPr="00242E38" w:rsidRDefault="00E7072A">
            <w:pPr>
              <w:rPr>
                <w:sz w:val="22"/>
                <w:szCs w:val="22"/>
              </w:rPr>
            </w:pPr>
          </w:p>
        </w:tc>
      </w:tr>
    </w:tbl>
    <w:p w14:paraId="08988717" w14:textId="77777777" w:rsidR="00905135" w:rsidRDefault="00905135" w:rsidP="00905135"/>
    <w:tbl>
      <w:tblPr>
        <w:tblW w:w="4780"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13008"/>
      </w:tblGrid>
      <w:tr w:rsidR="00905135" w:rsidRPr="00AE2A69" w14:paraId="1A2D6D37" w14:textId="77777777" w:rsidTr="00CA5EA5">
        <w:tc>
          <w:tcPr>
            <w:tcW w:w="5000" w:type="pct"/>
          </w:tcPr>
          <w:p w14:paraId="2BFCBEB8" w14:textId="0D60EA55" w:rsidR="00905135" w:rsidRDefault="00905135" w:rsidP="00CA5EA5">
            <w:pPr>
              <w:rPr>
                <w:b/>
                <w:bCs/>
                <w:sz w:val="22"/>
                <w:szCs w:val="22"/>
              </w:rPr>
            </w:pPr>
            <w:r>
              <w:rPr>
                <w:b/>
                <w:sz w:val="22"/>
                <w:szCs w:val="22"/>
              </w:rPr>
              <w:t xml:space="preserve">Part D: Supplementary Information – Standard 8: </w:t>
            </w:r>
            <w:r w:rsidRPr="00242E38">
              <w:rPr>
                <w:b/>
                <w:sz w:val="22"/>
                <w:szCs w:val="22"/>
              </w:rPr>
              <w:t>All staff involved in the care of bereaved parents and families receive the training and resources they need to provide high-quality bereavement care.</w:t>
            </w:r>
          </w:p>
        </w:tc>
      </w:tr>
      <w:tr w:rsidR="00905135" w:rsidRPr="00AE2A69" w14:paraId="16362DA2" w14:textId="77777777" w:rsidTr="00CA5EA5">
        <w:tc>
          <w:tcPr>
            <w:tcW w:w="5000" w:type="pct"/>
          </w:tcPr>
          <w:p w14:paraId="5BC39EAF" w14:textId="77777777" w:rsidR="00905135" w:rsidRDefault="00905135" w:rsidP="00CA5EA5">
            <w:pPr>
              <w:pStyle w:val="Heading2"/>
              <w:rPr>
                <w:rFonts w:ascii="MADE Sands" w:hAnsi="MADE Sands"/>
                <w:b/>
                <w:bCs w:val="0"/>
                <w:sz w:val="22"/>
                <w:szCs w:val="22"/>
              </w:rPr>
            </w:pPr>
          </w:p>
          <w:p w14:paraId="7AAB9941" w14:textId="77777777" w:rsidR="00905135" w:rsidRDefault="00905135" w:rsidP="00CA5EA5"/>
          <w:p w14:paraId="24235238" w14:textId="77777777" w:rsidR="00905135" w:rsidRDefault="00905135" w:rsidP="00CA5EA5"/>
          <w:p w14:paraId="7A15EEB4" w14:textId="77777777" w:rsidR="00905135" w:rsidRDefault="00905135" w:rsidP="00CA5EA5"/>
          <w:p w14:paraId="367370B8" w14:textId="77777777" w:rsidR="00905135" w:rsidRDefault="00905135" w:rsidP="00CA5EA5"/>
          <w:p w14:paraId="05B80A1B" w14:textId="77777777" w:rsidR="00905135" w:rsidRDefault="00905135" w:rsidP="00CA5EA5"/>
          <w:p w14:paraId="00685753" w14:textId="77777777" w:rsidR="00905135" w:rsidRDefault="00905135" w:rsidP="00CA5EA5"/>
          <w:p w14:paraId="3DEAB064" w14:textId="77777777" w:rsidR="00905135" w:rsidRDefault="00905135" w:rsidP="00CA5EA5"/>
          <w:p w14:paraId="6F7DD0BB" w14:textId="77777777" w:rsidR="00905135" w:rsidRDefault="00905135" w:rsidP="00CA5EA5"/>
          <w:p w14:paraId="48BD8D72" w14:textId="77777777" w:rsidR="00905135" w:rsidRDefault="00905135" w:rsidP="00CA5EA5"/>
          <w:p w14:paraId="2AE81D77" w14:textId="77777777" w:rsidR="00905135" w:rsidRDefault="00905135" w:rsidP="00CA5EA5"/>
          <w:p w14:paraId="25BF29E9" w14:textId="77777777" w:rsidR="00905135" w:rsidRDefault="00905135" w:rsidP="00CA5EA5"/>
          <w:p w14:paraId="31B794A8" w14:textId="77777777" w:rsidR="00905135" w:rsidRDefault="00905135" w:rsidP="00CA5EA5"/>
          <w:p w14:paraId="6ACEAFAB" w14:textId="77777777" w:rsidR="00905135" w:rsidRPr="00871288" w:rsidRDefault="00905135" w:rsidP="00CA5EA5"/>
        </w:tc>
      </w:tr>
    </w:tbl>
    <w:p w14:paraId="21CA38BA" w14:textId="56189853" w:rsidR="00171D42" w:rsidRPr="0015042B" w:rsidRDefault="00A05C7D" w:rsidP="0015042B">
      <w:pPr>
        <w:pStyle w:val="Heading1"/>
      </w:pPr>
      <w:r w:rsidRPr="0015042B">
        <w:lastRenderedPageBreak/>
        <w:t xml:space="preserve">Standard 9: </w:t>
      </w:r>
      <w:r w:rsidR="00171D42" w:rsidRPr="0015042B">
        <w:t>Healthcare staff are effectively supported to care for bereaved parents and families.</w:t>
      </w:r>
      <w:bookmarkEnd w:id="14"/>
    </w:p>
    <w:p w14:paraId="5B58E642" w14:textId="37419C4B" w:rsidR="005A2E83" w:rsidRDefault="0088424A" w:rsidP="00034D5C">
      <w:pPr>
        <w:jc w:val="both"/>
        <w:rPr>
          <w:sz w:val="22"/>
          <w:szCs w:val="22"/>
        </w:rPr>
      </w:pPr>
      <w:r w:rsidRPr="00171BBC">
        <w:rPr>
          <w:color w:val="auto"/>
          <w:sz w:val="22"/>
          <w:szCs w:val="22"/>
        </w:rPr>
        <w:t xml:space="preserve">Caring for families who have experienced the </w:t>
      </w:r>
      <w:r w:rsidR="00CA1DD4">
        <w:rPr>
          <w:color w:val="auto"/>
          <w:sz w:val="22"/>
          <w:szCs w:val="22"/>
        </w:rPr>
        <w:t>loss</w:t>
      </w:r>
      <w:r w:rsidR="00CA1DD4" w:rsidRPr="00171BBC">
        <w:rPr>
          <w:color w:val="auto"/>
          <w:sz w:val="22"/>
          <w:szCs w:val="22"/>
        </w:rPr>
        <w:t xml:space="preserve"> </w:t>
      </w:r>
      <w:r w:rsidRPr="00171BBC">
        <w:rPr>
          <w:color w:val="auto"/>
          <w:sz w:val="22"/>
          <w:szCs w:val="22"/>
        </w:rPr>
        <w:t>of a baby can be emotionally demanding. Parents have shared how much it means to be supported by staff who are calm, present, and emotionally available. For this to happen, healthcare professionals must themselves be cared for</w:t>
      </w:r>
      <w:r w:rsidR="00034D5C">
        <w:rPr>
          <w:color w:val="auto"/>
          <w:sz w:val="22"/>
          <w:szCs w:val="22"/>
        </w:rPr>
        <w:t xml:space="preserve"> </w:t>
      </w:r>
      <w:r w:rsidRPr="00171BBC">
        <w:rPr>
          <w:color w:val="auto"/>
          <w:sz w:val="22"/>
          <w:szCs w:val="22"/>
        </w:rPr>
        <w:t>through supportive environments, access to wellbeing resources, and opportunities to reflect on their experiences.</w:t>
      </w:r>
    </w:p>
    <w:p w14:paraId="4E9C6CD5" w14:textId="253474F2" w:rsidR="005A2E83" w:rsidRDefault="005A2E83" w:rsidP="00034D5C">
      <w:pPr>
        <w:jc w:val="both"/>
        <w:rPr>
          <w:sz w:val="22"/>
          <w:szCs w:val="22"/>
        </w:rPr>
      </w:pPr>
      <w:r w:rsidRPr="21E1040E">
        <w:rPr>
          <w:sz w:val="22"/>
          <w:szCs w:val="22"/>
        </w:rPr>
        <w:t xml:space="preserve">To demonstrate compliance with this standard, </w:t>
      </w:r>
      <w:r w:rsidR="0057217A" w:rsidRPr="21E1040E">
        <w:rPr>
          <w:sz w:val="22"/>
          <w:szCs w:val="22"/>
        </w:rPr>
        <w:t>settings</w:t>
      </w:r>
      <w:r w:rsidRPr="21E1040E">
        <w:rPr>
          <w:sz w:val="22"/>
          <w:szCs w:val="22"/>
        </w:rPr>
        <w:t xml:space="preserve"> must show that staff are effectively supported to deliver bereavement care. Evidence should include wellbeing strategie</w:t>
      </w:r>
      <w:r w:rsidR="26DA51DD" w:rsidRPr="21E1040E">
        <w:rPr>
          <w:sz w:val="22"/>
          <w:szCs w:val="22"/>
        </w:rPr>
        <w:t>s and resources,</w:t>
      </w:r>
      <w:r w:rsidRPr="21E1040E">
        <w:rPr>
          <w:sz w:val="22"/>
          <w:szCs w:val="22"/>
        </w:rPr>
        <w:t xml:space="preserve"> supervision records, access to support services, and documentation of reflective practice, alongside staff feedback confirming that support is available and encouraged.</w:t>
      </w:r>
    </w:p>
    <w:p w14:paraId="589E7A19" w14:textId="77777777" w:rsidR="00DE7CE4" w:rsidRPr="00242E38" w:rsidRDefault="00DE7CE4" w:rsidP="00034D5C">
      <w:pPr>
        <w:jc w:val="both"/>
        <w:rPr>
          <w:sz w:val="22"/>
          <w:szCs w:val="22"/>
        </w:rPr>
      </w:pPr>
    </w:p>
    <w:tbl>
      <w:tblPr>
        <w:tblW w:w="5000"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6063"/>
        <w:gridCol w:w="2267"/>
        <w:gridCol w:w="5277"/>
      </w:tblGrid>
      <w:tr w:rsidR="006F609F" w:rsidRPr="00171BBC" w14:paraId="478896E9" w14:textId="77777777" w:rsidTr="21E1040E">
        <w:tc>
          <w:tcPr>
            <w:tcW w:w="5000" w:type="pct"/>
            <w:gridSpan w:val="3"/>
          </w:tcPr>
          <w:p w14:paraId="6FDE8B08" w14:textId="21F03F77" w:rsidR="003C6BC0" w:rsidRPr="00171BBC" w:rsidRDefault="00171BBC" w:rsidP="00A65222">
            <w:pPr>
              <w:pStyle w:val="Heading2"/>
              <w:jc w:val="center"/>
              <w:rPr>
                <w:rFonts w:ascii="MADE Sands" w:hAnsi="MADE Sands"/>
                <w:b/>
                <w:bCs w:val="0"/>
                <w:sz w:val="22"/>
                <w:szCs w:val="22"/>
              </w:rPr>
            </w:pPr>
            <w:r w:rsidRPr="00171BBC">
              <w:rPr>
                <w:rFonts w:ascii="MADE Sands" w:eastAsia="Calibri" w:hAnsi="MADE Sands"/>
                <w:b/>
                <w:bCs w:val="0"/>
                <w:sz w:val="22"/>
                <w:szCs w:val="22"/>
              </w:rPr>
              <w:t>9</w:t>
            </w:r>
            <w:r w:rsidR="00034D5C">
              <w:rPr>
                <w:rFonts w:ascii="MADE Sands" w:eastAsia="Calibri" w:hAnsi="MADE Sands"/>
                <w:b/>
                <w:bCs w:val="0"/>
                <w:sz w:val="22"/>
                <w:szCs w:val="22"/>
              </w:rPr>
              <w:t xml:space="preserve">. </w:t>
            </w:r>
            <w:r w:rsidRPr="00171BBC">
              <w:rPr>
                <w:rFonts w:ascii="MADE Sands" w:eastAsia="Calibri" w:hAnsi="MADE Sands"/>
                <w:b/>
                <w:bCs w:val="0"/>
                <w:sz w:val="22"/>
                <w:szCs w:val="22"/>
              </w:rPr>
              <w:t>Healthcare staff are effectively supported to care for bereaved parents and families</w:t>
            </w:r>
            <w:r w:rsidRPr="00171BBC">
              <w:rPr>
                <w:rFonts w:ascii="MADE Sands" w:hAnsi="MADE Sands"/>
                <w:b/>
                <w:bCs w:val="0"/>
                <w:sz w:val="22"/>
                <w:szCs w:val="22"/>
              </w:rPr>
              <w:t>.</w:t>
            </w:r>
          </w:p>
        </w:tc>
      </w:tr>
      <w:tr w:rsidR="00034D5C" w:rsidRPr="00873163" w14:paraId="139ECA68" w14:textId="77777777" w:rsidTr="21E1040E">
        <w:tc>
          <w:tcPr>
            <w:tcW w:w="2228" w:type="pct"/>
          </w:tcPr>
          <w:p w14:paraId="75098F68" w14:textId="77777777" w:rsidR="00034D5C" w:rsidRPr="00873163" w:rsidRDefault="00034D5C">
            <w:pPr>
              <w:jc w:val="center"/>
              <w:rPr>
                <w:b/>
                <w:bCs/>
                <w:sz w:val="22"/>
                <w:szCs w:val="22"/>
              </w:rPr>
            </w:pPr>
            <w:r w:rsidRPr="00873163">
              <w:rPr>
                <w:b/>
                <w:bCs/>
                <w:sz w:val="22"/>
                <w:szCs w:val="22"/>
              </w:rPr>
              <w:t>Part A: Indicator</w:t>
            </w:r>
          </w:p>
        </w:tc>
        <w:tc>
          <w:tcPr>
            <w:tcW w:w="833" w:type="pct"/>
          </w:tcPr>
          <w:p w14:paraId="0ACF70A3" w14:textId="77777777" w:rsidR="00034D5C" w:rsidRPr="00873163" w:rsidRDefault="00034D5C">
            <w:pPr>
              <w:spacing w:line="259" w:lineRule="auto"/>
              <w:jc w:val="center"/>
              <w:rPr>
                <w:b/>
                <w:bCs/>
                <w:sz w:val="22"/>
                <w:szCs w:val="22"/>
              </w:rPr>
            </w:pPr>
            <w:r w:rsidRPr="00873163">
              <w:rPr>
                <w:b/>
                <w:bCs/>
                <w:sz w:val="22"/>
                <w:szCs w:val="22"/>
              </w:rPr>
              <w:t>Part B: Extent in Place</w:t>
            </w:r>
          </w:p>
          <w:p w14:paraId="5320C766" w14:textId="77777777" w:rsidR="00034D5C" w:rsidRPr="00873163" w:rsidRDefault="00034D5C">
            <w:pPr>
              <w:jc w:val="center"/>
              <w:rPr>
                <w:b/>
                <w:bCs/>
                <w:sz w:val="18"/>
                <w:szCs w:val="18"/>
              </w:rPr>
            </w:pPr>
            <w:r w:rsidRPr="00873163">
              <w:rPr>
                <w:sz w:val="18"/>
                <w:szCs w:val="18"/>
              </w:rPr>
              <w:t>No; Partially; Yes</w:t>
            </w:r>
          </w:p>
        </w:tc>
        <w:tc>
          <w:tcPr>
            <w:tcW w:w="1939" w:type="pct"/>
          </w:tcPr>
          <w:p w14:paraId="2B8E7803" w14:textId="77777777" w:rsidR="00034D5C" w:rsidRPr="00873163" w:rsidRDefault="00034D5C">
            <w:pPr>
              <w:jc w:val="center"/>
              <w:rPr>
                <w:b/>
                <w:bCs/>
                <w:sz w:val="22"/>
                <w:szCs w:val="22"/>
              </w:rPr>
            </w:pPr>
            <w:r w:rsidRPr="00873163">
              <w:rPr>
                <w:b/>
                <w:bCs/>
                <w:sz w:val="22"/>
                <w:szCs w:val="22"/>
              </w:rPr>
              <w:t>Part C: Evidence</w:t>
            </w:r>
          </w:p>
        </w:tc>
      </w:tr>
      <w:tr w:rsidR="006F609F" w:rsidRPr="00171BBC" w14:paraId="29302E49" w14:textId="77777777" w:rsidTr="21E1040E">
        <w:tc>
          <w:tcPr>
            <w:tcW w:w="2228" w:type="pct"/>
          </w:tcPr>
          <w:p w14:paraId="555A03EA" w14:textId="03A1F379" w:rsidR="003C6BC0" w:rsidRPr="00171BBC" w:rsidRDefault="004E3328">
            <w:pPr>
              <w:rPr>
                <w:sz w:val="22"/>
                <w:szCs w:val="22"/>
              </w:rPr>
            </w:pPr>
            <w:r>
              <w:rPr>
                <w:sz w:val="22"/>
                <w:szCs w:val="22"/>
              </w:rPr>
              <w:t>9</w:t>
            </w:r>
            <w:r>
              <w:t xml:space="preserve">.1 </w:t>
            </w:r>
            <w:r w:rsidR="00BF434A" w:rsidRPr="00171BBC">
              <w:rPr>
                <w:sz w:val="22"/>
                <w:szCs w:val="22"/>
              </w:rPr>
              <w:t>Staff wellbeing is prioritised</w:t>
            </w:r>
            <w:r w:rsidR="00690705">
              <w:rPr>
                <w:sz w:val="22"/>
                <w:szCs w:val="22"/>
              </w:rPr>
              <w:t xml:space="preserve">, </w:t>
            </w:r>
            <w:r w:rsidR="00BF434A" w:rsidRPr="00171BBC">
              <w:rPr>
                <w:sz w:val="22"/>
                <w:szCs w:val="22"/>
              </w:rPr>
              <w:t>monitored</w:t>
            </w:r>
            <w:r w:rsidR="00690705">
              <w:rPr>
                <w:sz w:val="22"/>
                <w:szCs w:val="22"/>
              </w:rPr>
              <w:t xml:space="preserve"> </w:t>
            </w:r>
            <w:r w:rsidR="00690705" w:rsidRPr="00690705">
              <w:rPr>
                <w:sz w:val="22"/>
                <w:szCs w:val="22"/>
                <w:u w:val="single"/>
              </w:rPr>
              <w:t>and</w:t>
            </w:r>
            <w:r w:rsidR="00690705">
              <w:rPr>
                <w:sz w:val="22"/>
                <w:szCs w:val="22"/>
              </w:rPr>
              <w:t xml:space="preserve"> is </w:t>
            </w:r>
            <w:r w:rsidR="00BF434A" w:rsidRPr="00171BBC">
              <w:rPr>
                <w:sz w:val="22"/>
                <w:szCs w:val="22"/>
              </w:rPr>
              <w:t xml:space="preserve">a key part of a safe, effective and </w:t>
            </w:r>
            <w:r w:rsidR="00F5495D" w:rsidRPr="00171BBC">
              <w:rPr>
                <w:sz w:val="22"/>
                <w:szCs w:val="22"/>
              </w:rPr>
              <w:t>high-quality</w:t>
            </w:r>
            <w:r w:rsidR="00BF434A" w:rsidRPr="00171BBC">
              <w:rPr>
                <w:sz w:val="22"/>
                <w:szCs w:val="22"/>
              </w:rPr>
              <w:t xml:space="preserve"> healthcare service.</w:t>
            </w:r>
          </w:p>
        </w:tc>
        <w:tc>
          <w:tcPr>
            <w:tcW w:w="833" w:type="pct"/>
          </w:tcPr>
          <w:p w14:paraId="7954FE66" w14:textId="77777777" w:rsidR="003C6BC0" w:rsidRPr="00171BBC" w:rsidRDefault="003C6BC0">
            <w:pPr>
              <w:rPr>
                <w:sz w:val="22"/>
                <w:szCs w:val="22"/>
              </w:rPr>
            </w:pPr>
          </w:p>
        </w:tc>
        <w:tc>
          <w:tcPr>
            <w:tcW w:w="1939" w:type="pct"/>
          </w:tcPr>
          <w:p w14:paraId="4CB07974" w14:textId="77777777" w:rsidR="003C6BC0" w:rsidRPr="00171BBC" w:rsidRDefault="003C6BC0">
            <w:pPr>
              <w:rPr>
                <w:sz w:val="22"/>
                <w:szCs w:val="22"/>
              </w:rPr>
            </w:pPr>
          </w:p>
        </w:tc>
      </w:tr>
      <w:tr w:rsidR="006F609F" w:rsidRPr="00171BBC" w14:paraId="5AA2FF55" w14:textId="77777777" w:rsidTr="21E1040E">
        <w:tc>
          <w:tcPr>
            <w:tcW w:w="2228" w:type="pct"/>
          </w:tcPr>
          <w:p w14:paraId="386C6383" w14:textId="11BF11F5" w:rsidR="003C6BC0" w:rsidRPr="00171BBC" w:rsidRDefault="004E3328">
            <w:pPr>
              <w:rPr>
                <w:sz w:val="22"/>
                <w:szCs w:val="22"/>
              </w:rPr>
            </w:pPr>
            <w:r>
              <w:rPr>
                <w:sz w:val="22"/>
                <w:szCs w:val="22"/>
              </w:rPr>
              <w:t>9</w:t>
            </w:r>
            <w:r>
              <w:t xml:space="preserve">.2 </w:t>
            </w:r>
            <w:r w:rsidR="00BF434A" w:rsidRPr="00171BBC">
              <w:rPr>
                <w:sz w:val="22"/>
                <w:szCs w:val="22"/>
              </w:rPr>
              <w:t>A trauma-informed approach is taken to providing support for staff.</w:t>
            </w:r>
          </w:p>
        </w:tc>
        <w:tc>
          <w:tcPr>
            <w:tcW w:w="833" w:type="pct"/>
          </w:tcPr>
          <w:p w14:paraId="31326CE3" w14:textId="77777777" w:rsidR="003C6BC0" w:rsidRPr="00171BBC" w:rsidRDefault="003C6BC0">
            <w:pPr>
              <w:rPr>
                <w:sz w:val="22"/>
                <w:szCs w:val="22"/>
              </w:rPr>
            </w:pPr>
          </w:p>
        </w:tc>
        <w:tc>
          <w:tcPr>
            <w:tcW w:w="1939" w:type="pct"/>
          </w:tcPr>
          <w:p w14:paraId="76880133" w14:textId="77777777" w:rsidR="003C6BC0" w:rsidRPr="00171BBC" w:rsidRDefault="003C6BC0">
            <w:pPr>
              <w:rPr>
                <w:sz w:val="22"/>
                <w:szCs w:val="22"/>
              </w:rPr>
            </w:pPr>
          </w:p>
        </w:tc>
      </w:tr>
      <w:tr w:rsidR="006F609F" w:rsidRPr="00171BBC" w14:paraId="012C59C4" w14:textId="77777777" w:rsidTr="21E1040E">
        <w:tc>
          <w:tcPr>
            <w:tcW w:w="2228" w:type="pct"/>
          </w:tcPr>
          <w:p w14:paraId="3A2A38D2" w14:textId="2F527D1A" w:rsidR="003C6BC0" w:rsidRPr="00171BBC" w:rsidRDefault="1138811C">
            <w:pPr>
              <w:rPr>
                <w:sz w:val="22"/>
                <w:szCs w:val="22"/>
              </w:rPr>
            </w:pPr>
            <w:r w:rsidRPr="21E1040E">
              <w:rPr>
                <w:sz w:val="22"/>
                <w:szCs w:val="22"/>
              </w:rPr>
              <w:t>9</w:t>
            </w:r>
            <w:r>
              <w:t xml:space="preserve">.3 </w:t>
            </w:r>
            <w:r w:rsidR="4D2F30C1" w:rsidRPr="21E1040E">
              <w:rPr>
                <w:sz w:val="22"/>
                <w:szCs w:val="22"/>
              </w:rPr>
              <w:t>Workplaces are supportive environments where staff feel valued</w:t>
            </w:r>
            <w:r w:rsidR="79F7F0A1" w:rsidRPr="21E1040E">
              <w:rPr>
                <w:sz w:val="22"/>
                <w:szCs w:val="22"/>
              </w:rPr>
              <w:t>.</w:t>
            </w:r>
          </w:p>
        </w:tc>
        <w:tc>
          <w:tcPr>
            <w:tcW w:w="833" w:type="pct"/>
          </w:tcPr>
          <w:p w14:paraId="00D29B12" w14:textId="77777777" w:rsidR="003C6BC0" w:rsidRPr="00171BBC" w:rsidRDefault="003C6BC0">
            <w:pPr>
              <w:rPr>
                <w:sz w:val="22"/>
                <w:szCs w:val="22"/>
              </w:rPr>
            </w:pPr>
          </w:p>
        </w:tc>
        <w:tc>
          <w:tcPr>
            <w:tcW w:w="1939" w:type="pct"/>
          </w:tcPr>
          <w:p w14:paraId="2A93BFA8" w14:textId="77777777" w:rsidR="003C6BC0" w:rsidRPr="00171BBC" w:rsidRDefault="003C6BC0">
            <w:pPr>
              <w:rPr>
                <w:sz w:val="22"/>
                <w:szCs w:val="22"/>
              </w:rPr>
            </w:pPr>
          </w:p>
        </w:tc>
      </w:tr>
      <w:tr w:rsidR="006F609F" w:rsidRPr="00171BBC" w14:paraId="70932CED" w14:textId="77777777" w:rsidTr="21E1040E">
        <w:tc>
          <w:tcPr>
            <w:tcW w:w="2228" w:type="pct"/>
          </w:tcPr>
          <w:p w14:paraId="48D49D9F" w14:textId="034B1D39" w:rsidR="003C6BC0" w:rsidRPr="00171BBC" w:rsidRDefault="004E3328">
            <w:pPr>
              <w:rPr>
                <w:sz w:val="22"/>
                <w:szCs w:val="22"/>
              </w:rPr>
            </w:pPr>
            <w:r>
              <w:rPr>
                <w:sz w:val="22"/>
                <w:szCs w:val="22"/>
              </w:rPr>
              <w:t>9</w:t>
            </w:r>
            <w:r>
              <w:t xml:space="preserve">.4 </w:t>
            </w:r>
            <w:r w:rsidR="32F3D25A" w:rsidRPr="7E823097">
              <w:rPr>
                <w:sz w:val="22"/>
                <w:szCs w:val="22"/>
              </w:rPr>
              <w:t>Staff have</w:t>
            </w:r>
            <w:r w:rsidR="29ED7E92" w:rsidRPr="7E823097">
              <w:rPr>
                <w:sz w:val="22"/>
                <w:szCs w:val="22"/>
              </w:rPr>
              <w:t xml:space="preserve"> access to wellbeing services</w:t>
            </w:r>
            <w:r w:rsidR="32F3D25A" w:rsidRPr="7E823097">
              <w:rPr>
                <w:sz w:val="22"/>
                <w:szCs w:val="22"/>
              </w:rPr>
              <w:t>.</w:t>
            </w:r>
          </w:p>
        </w:tc>
        <w:tc>
          <w:tcPr>
            <w:tcW w:w="833" w:type="pct"/>
          </w:tcPr>
          <w:p w14:paraId="1FAFB315" w14:textId="77777777" w:rsidR="003C6BC0" w:rsidRPr="00171BBC" w:rsidRDefault="003C6BC0">
            <w:pPr>
              <w:rPr>
                <w:sz w:val="22"/>
                <w:szCs w:val="22"/>
              </w:rPr>
            </w:pPr>
          </w:p>
        </w:tc>
        <w:tc>
          <w:tcPr>
            <w:tcW w:w="1939" w:type="pct"/>
          </w:tcPr>
          <w:p w14:paraId="3275E9B2" w14:textId="77777777" w:rsidR="003C6BC0" w:rsidRPr="00171BBC" w:rsidRDefault="003C6BC0">
            <w:pPr>
              <w:rPr>
                <w:sz w:val="22"/>
                <w:szCs w:val="22"/>
              </w:rPr>
            </w:pPr>
          </w:p>
        </w:tc>
      </w:tr>
      <w:tr w:rsidR="006F609F" w:rsidRPr="00171BBC" w14:paraId="5F1F3EDB" w14:textId="77777777" w:rsidTr="21E1040E">
        <w:tc>
          <w:tcPr>
            <w:tcW w:w="2228" w:type="pct"/>
          </w:tcPr>
          <w:p w14:paraId="09F8CE29" w14:textId="00A0E864" w:rsidR="003C6BC0" w:rsidRPr="00171BBC" w:rsidRDefault="004E3328">
            <w:pPr>
              <w:rPr>
                <w:sz w:val="22"/>
                <w:szCs w:val="22"/>
              </w:rPr>
            </w:pPr>
            <w:r>
              <w:rPr>
                <w:sz w:val="22"/>
                <w:szCs w:val="22"/>
              </w:rPr>
              <w:t>9</w:t>
            </w:r>
            <w:r>
              <w:t xml:space="preserve">.5 </w:t>
            </w:r>
            <w:r w:rsidR="32F3D25A" w:rsidRPr="7E823097">
              <w:rPr>
                <w:sz w:val="22"/>
                <w:szCs w:val="22"/>
              </w:rPr>
              <w:t>Staff have</w:t>
            </w:r>
            <w:r w:rsidR="29ED7E92" w:rsidRPr="7E823097">
              <w:rPr>
                <w:sz w:val="22"/>
                <w:szCs w:val="22"/>
              </w:rPr>
              <w:t xml:space="preserve"> opportunities to debrief.</w:t>
            </w:r>
          </w:p>
        </w:tc>
        <w:tc>
          <w:tcPr>
            <w:tcW w:w="833" w:type="pct"/>
          </w:tcPr>
          <w:p w14:paraId="2909B0D8" w14:textId="77777777" w:rsidR="003C6BC0" w:rsidRPr="00171BBC" w:rsidRDefault="003C6BC0">
            <w:pPr>
              <w:rPr>
                <w:sz w:val="22"/>
                <w:szCs w:val="22"/>
              </w:rPr>
            </w:pPr>
          </w:p>
        </w:tc>
        <w:tc>
          <w:tcPr>
            <w:tcW w:w="1939" w:type="pct"/>
          </w:tcPr>
          <w:p w14:paraId="73D21FEA" w14:textId="77777777" w:rsidR="003C6BC0" w:rsidRPr="00171BBC" w:rsidRDefault="003C6BC0">
            <w:pPr>
              <w:rPr>
                <w:sz w:val="22"/>
                <w:szCs w:val="22"/>
              </w:rPr>
            </w:pPr>
          </w:p>
        </w:tc>
      </w:tr>
      <w:tr w:rsidR="00E7072A" w:rsidRPr="00171BBC" w14:paraId="6CA77074" w14:textId="77777777" w:rsidTr="21E1040E">
        <w:trPr>
          <w:gridAfter w:val="1"/>
          <w:wAfter w:w="1939" w:type="pct"/>
        </w:trPr>
        <w:tc>
          <w:tcPr>
            <w:tcW w:w="2228" w:type="pct"/>
          </w:tcPr>
          <w:p w14:paraId="797E77F7" w14:textId="77777777" w:rsidR="00034D5C" w:rsidRPr="00873163" w:rsidRDefault="00034D5C" w:rsidP="00034D5C">
            <w:pPr>
              <w:rPr>
                <w:b/>
                <w:bCs/>
                <w:sz w:val="22"/>
                <w:szCs w:val="22"/>
              </w:rPr>
            </w:pPr>
            <w:r w:rsidRPr="00E3135E">
              <w:rPr>
                <w:b/>
                <w:bCs/>
                <w:sz w:val="22"/>
                <w:szCs w:val="22"/>
              </w:rPr>
              <w:lastRenderedPageBreak/>
              <w:t xml:space="preserve">Compliance Status </w:t>
            </w:r>
          </w:p>
          <w:p w14:paraId="2287A92C" w14:textId="03CD4528" w:rsidR="00E7072A" w:rsidRDefault="00034D5C" w:rsidP="00034D5C">
            <w:pPr>
              <w:rPr>
                <w:sz w:val="22"/>
                <w:szCs w:val="22"/>
              </w:rPr>
            </w:pPr>
            <w:r w:rsidRPr="00A65222">
              <w:rPr>
                <w:sz w:val="20"/>
                <w:szCs w:val="20"/>
              </w:rPr>
              <w:t xml:space="preserve">A standard is considered </w:t>
            </w:r>
            <w:r w:rsidRPr="00A65222">
              <w:rPr>
                <w:b/>
                <w:bCs/>
                <w:sz w:val="20"/>
                <w:szCs w:val="20"/>
              </w:rPr>
              <w:t>Compliant</w:t>
            </w:r>
            <w:r w:rsidRPr="00A65222">
              <w:rPr>
                <w:sz w:val="20"/>
                <w:szCs w:val="20"/>
              </w:rPr>
              <w:t xml:space="preserve"> only if </w:t>
            </w:r>
            <w:r w:rsidRPr="00A65222">
              <w:rPr>
                <w:b/>
                <w:bCs/>
                <w:sz w:val="20"/>
                <w:szCs w:val="20"/>
              </w:rPr>
              <w:t>all indicators</w:t>
            </w:r>
            <w:r w:rsidRPr="00A65222">
              <w:rPr>
                <w:sz w:val="20"/>
                <w:szCs w:val="20"/>
              </w:rPr>
              <w:t xml:space="preserve"> are marked “Yes”. If any indicator is marked “</w:t>
            </w:r>
            <w:r w:rsidRPr="00A65222">
              <w:rPr>
                <w:b/>
                <w:bCs/>
                <w:sz w:val="20"/>
                <w:szCs w:val="20"/>
              </w:rPr>
              <w:t>Partial</w:t>
            </w:r>
            <w:r w:rsidRPr="00A65222">
              <w:rPr>
                <w:sz w:val="20"/>
                <w:szCs w:val="20"/>
              </w:rPr>
              <w:t>” or “</w:t>
            </w:r>
            <w:r w:rsidRPr="00A65222">
              <w:rPr>
                <w:b/>
                <w:bCs/>
                <w:sz w:val="20"/>
                <w:szCs w:val="20"/>
              </w:rPr>
              <w:t>No</w:t>
            </w:r>
            <w:r w:rsidRPr="00A65222">
              <w:rPr>
                <w:sz w:val="20"/>
                <w:szCs w:val="20"/>
              </w:rPr>
              <w:t xml:space="preserve">”, the standard is </w:t>
            </w:r>
            <w:r w:rsidRPr="00A65222">
              <w:rPr>
                <w:b/>
                <w:bCs/>
                <w:sz w:val="20"/>
                <w:szCs w:val="20"/>
              </w:rPr>
              <w:t>Not Compliant</w:t>
            </w:r>
            <w:r w:rsidRPr="00873163">
              <w:rPr>
                <w:sz w:val="18"/>
                <w:szCs w:val="18"/>
              </w:rPr>
              <w:t>.</w:t>
            </w:r>
          </w:p>
        </w:tc>
        <w:tc>
          <w:tcPr>
            <w:tcW w:w="833" w:type="pct"/>
          </w:tcPr>
          <w:p w14:paraId="4971C9DC" w14:textId="77777777" w:rsidR="00E7072A" w:rsidRPr="00171BBC" w:rsidRDefault="00E7072A">
            <w:pPr>
              <w:rPr>
                <w:sz w:val="22"/>
                <w:szCs w:val="22"/>
              </w:rPr>
            </w:pPr>
          </w:p>
        </w:tc>
      </w:tr>
    </w:tbl>
    <w:p w14:paraId="0E52A40A" w14:textId="77777777" w:rsidR="00034D5C" w:rsidRDefault="00034D5C" w:rsidP="00034D5C">
      <w:bookmarkStart w:id="15" w:name="_Summary_Table_of"/>
      <w:bookmarkEnd w:id="15"/>
    </w:p>
    <w:tbl>
      <w:tblPr>
        <w:tblW w:w="4780"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13008"/>
      </w:tblGrid>
      <w:tr w:rsidR="00A65222" w:rsidRPr="00AE2A69" w14:paraId="5F761268" w14:textId="77777777" w:rsidTr="00CA5EA5">
        <w:tc>
          <w:tcPr>
            <w:tcW w:w="5000" w:type="pct"/>
          </w:tcPr>
          <w:p w14:paraId="601D4F3F" w14:textId="09C5AF93" w:rsidR="00A65222" w:rsidRDefault="00A65222" w:rsidP="00CA5EA5">
            <w:pPr>
              <w:rPr>
                <w:b/>
                <w:bCs/>
                <w:sz w:val="22"/>
                <w:szCs w:val="22"/>
              </w:rPr>
            </w:pPr>
            <w:r>
              <w:rPr>
                <w:b/>
                <w:sz w:val="22"/>
                <w:szCs w:val="22"/>
              </w:rPr>
              <w:t xml:space="preserve">Part D: Supplementary Information – Standard </w:t>
            </w:r>
            <w:r w:rsidRPr="00171BBC">
              <w:rPr>
                <w:b/>
                <w:sz w:val="22"/>
                <w:szCs w:val="22"/>
              </w:rPr>
              <w:t>9</w:t>
            </w:r>
            <w:r>
              <w:rPr>
                <w:b/>
                <w:sz w:val="22"/>
                <w:szCs w:val="22"/>
              </w:rPr>
              <w:t xml:space="preserve">: </w:t>
            </w:r>
            <w:r w:rsidRPr="00171BBC">
              <w:rPr>
                <w:b/>
                <w:sz w:val="22"/>
                <w:szCs w:val="22"/>
              </w:rPr>
              <w:t>Healthcare staff are effectively supported to care for bereaved parents and families.</w:t>
            </w:r>
          </w:p>
        </w:tc>
      </w:tr>
      <w:tr w:rsidR="00A65222" w:rsidRPr="00AE2A69" w14:paraId="65D94ECB" w14:textId="77777777" w:rsidTr="00CA5EA5">
        <w:tc>
          <w:tcPr>
            <w:tcW w:w="5000" w:type="pct"/>
          </w:tcPr>
          <w:p w14:paraId="4FACF68C" w14:textId="77777777" w:rsidR="00A65222" w:rsidRDefault="00A65222" w:rsidP="00CA5EA5">
            <w:pPr>
              <w:pStyle w:val="Heading2"/>
              <w:rPr>
                <w:rFonts w:ascii="MADE Sands" w:hAnsi="MADE Sands"/>
                <w:b/>
                <w:bCs w:val="0"/>
                <w:sz w:val="22"/>
                <w:szCs w:val="22"/>
              </w:rPr>
            </w:pPr>
          </w:p>
          <w:p w14:paraId="397B3FBD" w14:textId="77777777" w:rsidR="00A65222" w:rsidRDefault="00A65222" w:rsidP="00CA5EA5"/>
          <w:p w14:paraId="4848F832" w14:textId="77777777" w:rsidR="00A65222" w:rsidRDefault="00A65222" w:rsidP="00CA5EA5"/>
          <w:p w14:paraId="32667B65" w14:textId="77777777" w:rsidR="00A65222" w:rsidRDefault="00A65222" w:rsidP="00CA5EA5"/>
          <w:p w14:paraId="20989461" w14:textId="77777777" w:rsidR="00A65222" w:rsidRDefault="00A65222" w:rsidP="00CA5EA5"/>
          <w:p w14:paraId="18811A0B" w14:textId="77777777" w:rsidR="00A65222" w:rsidRDefault="00A65222" w:rsidP="00CA5EA5"/>
          <w:p w14:paraId="2BD0D271" w14:textId="77777777" w:rsidR="00A65222" w:rsidRDefault="00A65222" w:rsidP="00CA5EA5"/>
          <w:p w14:paraId="0526069B" w14:textId="77777777" w:rsidR="00A65222" w:rsidRDefault="00A65222" w:rsidP="00CA5EA5"/>
          <w:p w14:paraId="1ED81BB6" w14:textId="77777777" w:rsidR="00A65222" w:rsidRDefault="00A65222" w:rsidP="00CA5EA5"/>
          <w:p w14:paraId="15797E53" w14:textId="77777777" w:rsidR="00A65222" w:rsidRDefault="00A65222" w:rsidP="00CA5EA5"/>
          <w:p w14:paraId="16E82B83" w14:textId="77777777" w:rsidR="00094E36" w:rsidRDefault="00094E36" w:rsidP="00CA5EA5"/>
          <w:p w14:paraId="3EFB993D" w14:textId="77777777" w:rsidR="00094E36" w:rsidRDefault="00094E36" w:rsidP="00CA5EA5"/>
          <w:p w14:paraId="70F0056C" w14:textId="77777777" w:rsidR="00A65222" w:rsidRDefault="00A65222" w:rsidP="00CA5EA5"/>
          <w:p w14:paraId="430D072E" w14:textId="77777777" w:rsidR="00A65222" w:rsidRPr="00871288" w:rsidRDefault="00A65222" w:rsidP="00CA5EA5"/>
        </w:tc>
      </w:tr>
    </w:tbl>
    <w:p w14:paraId="50AE92C0" w14:textId="773A300F" w:rsidR="00891A7D" w:rsidRPr="00891A7D" w:rsidRDefault="00891A7D" w:rsidP="006C5D8E">
      <w:pPr>
        <w:pStyle w:val="Heading1"/>
      </w:pPr>
      <w:bookmarkStart w:id="16" w:name="_Summary_Table_of_1"/>
      <w:bookmarkEnd w:id="16"/>
      <w:r w:rsidRPr="00891A7D">
        <w:lastRenderedPageBreak/>
        <w:t xml:space="preserve">Summary Table of </w:t>
      </w:r>
      <w:r w:rsidR="006C5D8E">
        <w:t xml:space="preserve">Compliance </w:t>
      </w:r>
    </w:p>
    <w:p w14:paraId="5440AE62" w14:textId="1F64AC80" w:rsidR="00891A7D" w:rsidRPr="00E619EB" w:rsidRDefault="00891A7D" w:rsidP="00891A7D">
      <w:pPr>
        <w:rPr>
          <w:sz w:val="22"/>
          <w:szCs w:val="22"/>
        </w:rPr>
      </w:pPr>
      <w:r w:rsidRPr="00E619EB">
        <w:rPr>
          <w:sz w:val="22"/>
          <w:szCs w:val="22"/>
        </w:rPr>
        <w:t xml:space="preserve">Use the table below to record your </w:t>
      </w:r>
      <w:r w:rsidR="006C5D8E">
        <w:rPr>
          <w:sz w:val="22"/>
          <w:szCs w:val="22"/>
        </w:rPr>
        <w:t>compliance</w:t>
      </w:r>
      <w:r w:rsidRPr="00E619EB">
        <w:rPr>
          <w:sz w:val="22"/>
          <w:szCs w:val="22"/>
        </w:rPr>
        <w:t xml:space="preserve"> for each standard</w:t>
      </w:r>
      <w:r w:rsidR="006C5D8E">
        <w:rPr>
          <w:sz w:val="22"/>
          <w:szCs w:val="22"/>
        </w:rPr>
        <w:t>.</w:t>
      </w:r>
    </w:p>
    <w:tbl>
      <w:tblPr>
        <w:tblW w:w="5000" w:type="pct"/>
        <w:tblBorders>
          <w:top w:val="single" w:sz="4" w:space="0" w:color="F6C5AC"/>
          <w:left w:val="single" w:sz="4" w:space="0" w:color="F6C5AC"/>
          <w:bottom w:val="single" w:sz="4" w:space="0" w:color="F6C5AC"/>
          <w:right w:val="single" w:sz="4" w:space="0" w:color="F6C5AC"/>
          <w:insideH w:val="single" w:sz="4" w:space="0" w:color="F6C5AC"/>
          <w:insideV w:val="single" w:sz="4" w:space="0" w:color="F6C5AC"/>
        </w:tblBorders>
        <w:tblLook w:val="04A0" w:firstRow="1" w:lastRow="0" w:firstColumn="1" w:lastColumn="0" w:noHBand="0" w:noVBand="1"/>
      </w:tblPr>
      <w:tblGrid>
        <w:gridCol w:w="12143"/>
        <w:gridCol w:w="1464"/>
      </w:tblGrid>
      <w:tr w:rsidR="00891A7D" w:rsidRPr="00E619EB" w14:paraId="3BF05B97" w14:textId="77777777" w:rsidTr="21E1040E">
        <w:tc>
          <w:tcPr>
            <w:tcW w:w="4462" w:type="pct"/>
            <w:hideMark/>
          </w:tcPr>
          <w:p w14:paraId="506ECF40" w14:textId="62F156F1" w:rsidR="00891A7D" w:rsidRDefault="00DE7CE4" w:rsidP="00891A7D">
            <w:pPr>
              <w:rPr>
                <w:b/>
                <w:bCs/>
                <w:sz w:val="22"/>
                <w:szCs w:val="22"/>
              </w:rPr>
            </w:pPr>
            <w:r>
              <w:rPr>
                <w:b/>
                <w:bCs/>
                <w:sz w:val="22"/>
                <w:szCs w:val="22"/>
              </w:rPr>
              <w:t xml:space="preserve">Bereavement Care </w:t>
            </w:r>
            <w:r w:rsidR="00891A7D" w:rsidRPr="21E1040E">
              <w:rPr>
                <w:b/>
                <w:bCs/>
                <w:sz w:val="22"/>
                <w:szCs w:val="22"/>
              </w:rPr>
              <w:t>Standard</w:t>
            </w:r>
          </w:p>
        </w:tc>
        <w:tc>
          <w:tcPr>
            <w:tcW w:w="538" w:type="pct"/>
            <w:hideMark/>
          </w:tcPr>
          <w:p w14:paraId="4611A86F" w14:textId="2576DEAD" w:rsidR="00891A7D" w:rsidRDefault="006C5D8E" w:rsidP="00034D5C">
            <w:pPr>
              <w:jc w:val="center"/>
              <w:rPr>
                <w:b/>
                <w:bCs/>
                <w:sz w:val="22"/>
                <w:szCs w:val="22"/>
              </w:rPr>
            </w:pPr>
            <w:r>
              <w:rPr>
                <w:b/>
                <w:bCs/>
                <w:sz w:val="22"/>
                <w:szCs w:val="22"/>
              </w:rPr>
              <w:t>Compliance Status</w:t>
            </w:r>
          </w:p>
        </w:tc>
      </w:tr>
      <w:tr w:rsidR="00891A7D" w:rsidRPr="00E619EB" w14:paraId="4F854773" w14:textId="77777777" w:rsidTr="21E1040E">
        <w:tc>
          <w:tcPr>
            <w:tcW w:w="4462" w:type="pct"/>
            <w:hideMark/>
          </w:tcPr>
          <w:p w14:paraId="0EF693D0" w14:textId="77777777" w:rsidR="00891A7D" w:rsidRDefault="00891A7D" w:rsidP="00891A7D">
            <w:pPr>
              <w:rPr>
                <w:sz w:val="22"/>
                <w:szCs w:val="22"/>
              </w:rPr>
            </w:pPr>
            <w:r>
              <w:rPr>
                <w:sz w:val="22"/>
                <w:szCs w:val="22"/>
              </w:rPr>
              <w:t xml:space="preserve">Standard 1: All bereaved parents and families are provided with </w:t>
            </w:r>
            <w:r>
              <w:rPr>
                <w:b/>
                <w:bCs/>
                <w:sz w:val="22"/>
                <w:szCs w:val="22"/>
              </w:rPr>
              <w:t>personalised care</w:t>
            </w:r>
          </w:p>
        </w:tc>
        <w:tc>
          <w:tcPr>
            <w:tcW w:w="538" w:type="pct"/>
          </w:tcPr>
          <w:p w14:paraId="249151E1" w14:textId="77777777" w:rsidR="00891A7D" w:rsidRDefault="00891A7D" w:rsidP="00891A7D">
            <w:pPr>
              <w:rPr>
                <w:sz w:val="22"/>
                <w:szCs w:val="22"/>
              </w:rPr>
            </w:pPr>
          </w:p>
        </w:tc>
      </w:tr>
      <w:tr w:rsidR="00891A7D" w:rsidRPr="00E619EB" w14:paraId="1C37E7D5" w14:textId="77777777" w:rsidTr="21E1040E">
        <w:tc>
          <w:tcPr>
            <w:tcW w:w="4462" w:type="pct"/>
            <w:hideMark/>
          </w:tcPr>
          <w:p w14:paraId="4712E9E8" w14:textId="77777777" w:rsidR="00891A7D" w:rsidRDefault="00891A7D" w:rsidP="00891A7D">
            <w:pPr>
              <w:rPr>
                <w:sz w:val="22"/>
                <w:szCs w:val="22"/>
              </w:rPr>
            </w:pPr>
            <w:r>
              <w:rPr>
                <w:sz w:val="22"/>
                <w:szCs w:val="22"/>
              </w:rPr>
              <w:t xml:space="preserve">Standard 2: All bereaved parents and families have access to an appropriate, available and accessible </w:t>
            </w:r>
            <w:r>
              <w:rPr>
                <w:b/>
                <w:bCs/>
                <w:sz w:val="22"/>
                <w:szCs w:val="22"/>
              </w:rPr>
              <w:t>bereavement room</w:t>
            </w:r>
          </w:p>
        </w:tc>
        <w:tc>
          <w:tcPr>
            <w:tcW w:w="538" w:type="pct"/>
          </w:tcPr>
          <w:p w14:paraId="3BA44F09" w14:textId="77777777" w:rsidR="00891A7D" w:rsidRDefault="00891A7D" w:rsidP="00891A7D">
            <w:pPr>
              <w:rPr>
                <w:sz w:val="22"/>
                <w:szCs w:val="22"/>
              </w:rPr>
            </w:pPr>
          </w:p>
        </w:tc>
      </w:tr>
      <w:tr w:rsidR="00891A7D" w:rsidRPr="00E619EB" w14:paraId="7A651ED4" w14:textId="77777777" w:rsidTr="21E1040E">
        <w:tc>
          <w:tcPr>
            <w:tcW w:w="4462" w:type="pct"/>
            <w:hideMark/>
          </w:tcPr>
          <w:p w14:paraId="27C59373" w14:textId="77777777" w:rsidR="00891A7D" w:rsidRDefault="00891A7D" w:rsidP="00891A7D">
            <w:pPr>
              <w:rPr>
                <w:sz w:val="22"/>
                <w:szCs w:val="22"/>
              </w:rPr>
            </w:pPr>
            <w:r>
              <w:rPr>
                <w:sz w:val="22"/>
                <w:szCs w:val="22"/>
              </w:rPr>
              <w:t xml:space="preserve">Standard 3: All bereaved parents and families are offered opportunities to </w:t>
            </w:r>
            <w:r>
              <w:rPr>
                <w:b/>
                <w:bCs/>
                <w:sz w:val="22"/>
                <w:szCs w:val="22"/>
              </w:rPr>
              <w:t>make memories</w:t>
            </w:r>
          </w:p>
        </w:tc>
        <w:tc>
          <w:tcPr>
            <w:tcW w:w="538" w:type="pct"/>
          </w:tcPr>
          <w:p w14:paraId="61B657AD" w14:textId="77777777" w:rsidR="00891A7D" w:rsidRDefault="00891A7D" w:rsidP="00891A7D">
            <w:pPr>
              <w:rPr>
                <w:sz w:val="22"/>
                <w:szCs w:val="22"/>
              </w:rPr>
            </w:pPr>
          </w:p>
        </w:tc>
      </w:tr>
      <w:tr w:rsidR="00891A7D" w:rsidRPr="00E619EB" w14:paraId="094BF16C" w14:textId="77777777" w:rsidTr="21E1040E">
        <w:tc>
          <w:tcPr>
            <w:tcW w:w="4462" w:type="pct"/>
            <w:hideMark/>
          </w:tcPr>
          <w:p w14:paraId="145CA6BA" w14:textId="77777777" w:rsidR="00891A7D" w:rsidRDefault="00891A7D" w:rsidP="00891A7D">
            <w:pPr>
              <w:rPr>
                <w:sz w:val="22"/>
                <w:szCs w:val="22"/>
              </w:rPr>
            </w:pPr>
            <w:r>
              <w:rPr>
                <w:sz w:val="22"/>
                <w:szCs w:val="22"/>
              </w:rPr>
              <w:t xml:space="preserve">Standard 4: All bereaved parents and families are informed about and, where needed, referred for emotional </w:t>
            </w:r>
            <w:r>
              <w:rPr>
                <w:b/>
                <w:bCs/>
                <w:sz w:val="22"/>
                <w:szCs w:val="22"/>
              </w:rPr>
              <w:t>support</w:t>
            </w:r>
            <w:r>
              <w:rPr>
                <w:sz w:val="22"/>
                <w:szCs w:val="22"/>
              </w:rPr>
              <w:t xml:space="preserve"> and for specialist mental health support</w:t>
            </w:r>
          </w:p>
        </w:tc>
        <w:tc>
          <w:tcPr>
            <w:tcW w:w="538" w:type="pct"/>
          </w:tcPr>
          <w:p w14:paraId="4174DCDA" w14:textId="77777777" w:rsidR="00891A7D" w:rsidRDefault="00891A7D" w:rsidP="00891A7D">
            <w:pPr>
              <w:rPr>
                <w:sz w:val="22"/>
                <w:szCs w:val="22"/>
              </w:rPr>
            </w:pPr>
          </w:p>
        </w:tc>
      </w:tr>
      <w:tr w:rsidR="00891A7D" w:rsidRPr="00E619EB" w14:paraId="15C8B9EC" w14:textId="77777777" w:rsidTr="21E1040E">
        <w:tc>
          <w:tcPr>
            <w:tcW w:w="4462" w:type="pct"/>
            <w:hideMark/>
          </w:tcPr>
          <w:p w14:paraId="4179757B" w14:textId="77777777" w:rsidR="00891A7D" w:rsidRDefault="00891A7D" w:rsidP="00891A7D">
            <w:pPr>
              <w:rPr>
                <w:sz w:val="22"/>
                <w:szCs w:val="22"/>
              </w:rPr>
            </w:pPr>
            <w:r>
              <w:rPr>
                <w:sz w:val="22"/>
                <w:szCs w:val="22"/>
              </w:rPr>
              <w:t xml:space="preserve">Standard 5: A system is in place to clearly </w:t>
            </w:r>
            <w:r>
              <w:rPr>
                <w:b/>
                <w:bCs/>
                <w:sz w:val="22"/>
                <w:szCs w:val="22"/>
              </w:rPr>
              <w:t>signal</w:t>
            </w:r>
            <w:r>
              <w:rPr>
                <w:sz w:val="22"/>
                <w:szCs w:val="22"/>
              </w:rPr>
              <w:t xml:space="preserve"> to all health care professionals and staff that a parent has experienced a bereavement</w:t>
            </w:r>
          </w:p>
        </w:tc>
        <w:tc>
          <w:tcPr>
            <w:tcW w:w="538" w:type="pct"/>
          </w:tcPr>
          <w:p w14:paraId="6B9CC0D4" w14:textId="77777777" w:rsidR="00891A7D" w:rsidRDefault="00891A7D" w:rsidP="00891A7D">
            <w:pPr>
              <w:rPr>
                <w:sz w:val="22"/>
                <w:szCs w:val="22"/>
              </w:rPr>
            </w:pPr>
          </w:p>
        </w:tc>
      </w:tr>
      <w:tr w:rsidR="00891A7D" w:rsidRPr="00E619EB" w14:paraId="57A4836E" w14:textId="77777777" w:rsidTr="21E1040E">
        <w:tc>
          <w:tcPr>
            <w:tcW w:w="4462" w:type="pct"/>
            <w:hideMark/>
          </w:tcPr>
          <w:p w14:paraId="50914383" w14:textId="77777777" w:rsidR="00891A7D" w:rsidRDefault="00891A7D" w:rsidP="00891A7D">
            <w:pPr>
              <w:rPr>
                <w:sz w:val="22"/>
                <w:szCs w:val="22"/>
              </w:rPr>
            </w:pPr>
            <w:r>
              <w:rPr>
                <w:sz w:val="22"/>
                <w:szCs w:val="22"/>
              </w:rPr>
              <w:t xml:space="preserve">Standard 6: Bereaved parents and families are confident that </w:t>
            </w:r>
            <w:r>
              <w:rPr>
                <w:b/>
                <w:bCs/>
                <w:sz w:val="22"/>
                <w:szCs w:val="22"/>
              </w:rPr>
              <w:t>learning</w:t>
            </w:r>
            <w:r>
              <w:rPr>
                <w:sz w:val="22"/>
                <w:szCs w:val="22"/>
              </w:rPr>
              <w:t xml:space="preserve"> from their baby’s death will take place and are fully informed throughout</w:t>
            </w:r>
          </w:p>
        </w:tc>
        <w:tc>
          <w:tcPr>
            <w:tcW w:w="538" w:type="pct"/>
          </w:tcPr>
          <w:p w14:paraId="6FD7DBF1" w14:textId="77777777" w:rsidR="00891A7D" w:rsidRDefault="00891A7D" w:rsidP="00891A7D">
            <w:pPr>
              <w:rPr>
                <w:sz w:val="22"/>
                <w:szCs w:val="22"/>
              </w:rPr>
            </w:pPr>
          </w:p>
        </w:tc>
      </w:tr>
      <w:tr w:rsidR="00891A7D" w:rsidRPr="00E619EB" w14:paraId="03F21FFA" w14:textId="77777777" w:rsidTr="21E1040E">
        <w:tc>
          <w:tcPr>
            <w:tcW w:w="4462" w:type="pct"/>
            <w:hideMark/>
          </w:tcPr>
          <w:p w14:paraId="5D52F15E" w14:textId="77777777" w:rsidR="00891A7D" w:rsidRDefault="00891A7D" w:rsidP="00891A7D">
            <w:pPr>
              <w:rPr>
                <w:sz w:val="22"/>
                <w:szCs w:val="22"/>
              </w:rPr>
            </w:pPr>
            <w:r>
              <w:rPr>
                <w:sz w:val="22"/>
                <w:szCs w:val="22"/>
              </w:rPr>
              <w:t xml:space="preserve">Standard 7: Bereaved parents and families receive their care from an appropriately </w:t>
            </w:r>
            <w:r>
              <w:rPr>
                <w:b/>
                <w:bCs/>
                <w:sz w:val="22"/>
                <w:szCs w:val="22"/>
              </w:rPr>
              <w:t>staffed</w:t>
            </w:r>
            <w:r>
              <w:rPr>
                <w:sz w:val="22"/>
                <w:szCs w:val="22"/>
              </w:rPr>
              <w:t xml:space="preserve"> team</w:t>
            </w:r>
          </w:p>
        </w:tc>
        <w:tc>
          <w:tcPr>
            <w:tcW w:w="538" w:type="pct"/>
          </w:tcPr>
          <w:p w14:paraId="52029E41" w14:textId="77777777" w:rsidR="00891A7D" w:rsidRDefault="00891A7D" w:rsidP="00891A7D">
            <w:pPr>
              <w:rPr>
                <w:sz w:val="22"/>
                <w:szCs w:val="22"/>
              </w:rPr>
            </w:pPr>
          </w:p>
        </w:tc>
      </w:tr>
      <w:tr w:rsidR="00891A7D" w:rsidRPr="00E619EB" w14:paraId="370FF167" w14:textId="77777777" w:rsidTr="21E1040E">
        <w:tc>
          <w:tcPr>
            <w:tcW w:w="4462" w:type="pct"/>
            <w:hideMark/>
          </w:tcPr>
          <w:p w14:paraId="7AC16E91" w14:textId="77777777" w:rsidR="00891A7D" w:rsidRDefault="00891A7D" w:rsidP="00891A7D">
            <w:pPr>
              <w:rPr>
                <w:sz w:val="22"/>
                <w:szCs w:val="22"/>
              </w:rPr>
            </w:pPr>
            <w:r>
              <w:rPr>
                <w:sz w:val="22"/>
                <w:szCs w:val="22"/>
              </w:rPr>
              <w:t xml:space="preserve">Standard 8: All </w:t>
            </w:r>
            <w:r>
              <w:rPr>
                <w:b/>
                <w:bCs/>
                <w:sz w:val="22"/>
                <w:szCs w:val="22"/>
              </w:rPr>
              <w:t>staff</w:t>
            </w:r>
            <w:r>
              <w:rPr>
                <w:sz w:val="22"/>
                <w:szCs w:val="22"/>
              </w:rPr>
              <w:t xml:space="preserve"> involved in the care of bereaved parents and families receive the </w:t>
            </w:r>
            <w:r>
              <w:rPr>
                <w:b/>
                <w:bCs/>
                <w:sz w:val="22"/>
                <w:szCs w:val="22"/>
              </w:rPr>
              <w:t>training</w:t>
            </w:r>
            <w:r>
              <w:rPr>
                <w:sz w:val="22"/>
                <w:szCs w:val="22"/>
              </w:rPr>
              <w:t xml:space="preserve"> and resources they need to provide high-quality bereavement care</w:t>
            </w:r>
          </w:p>
        </w:tc>
        <w:tc>
          <w:tcPr>
            <w:tcW w:w="538" w:type="pct"/>
          </w:tcPr>
          <w:p w14:paraId="69BBAC15" w14:textId="77777777" w:rsidR="00891A7D" w:rsidRDefault="00891A7D" w:rsidP="00891A7D">
            <w:pPr>
              <w:rPr>
                <w:sz w:val="22"/>
                <w:szCs w:val="22"/>
              </w:rPr>
            </w:pPr>
          </w:p>
        </w:tc>
      </w:tr>
      <w:tr w:rsidR="00891A7D" w:rsidRPr="00E619EB" w14:paraId="32F95751" w14:textId="77777777" w:rsidTr="21E1040E">
        <w:tc>
          <w:tcPr>
            <w:tcW w:w="4462" w:type="pct"/>
            <w:hideMark/>
          </w:tcPr>
          <w:p w14:paraId="79ACD4E8" w14:textId="77777777" w:rsidR="00891A7D" w:rsidRDefault="00891A7D" w:rsidP="00891A7D">
            <w:pPr>
              <w:rPr>
                <w:sz w:val="22"/>
                <w:szCs w:val="22"/>
              </w:rPr>
            </w:pPr>
            <w:r>
              <w:rPr>
                <w:sz w:val="22"/>
                <w:szCs w:val="22"/>
              </w:rPr>
              <w:t xml:space="preserve">Standard 9: Healthcare </w:t>
            </w:r>
            <w:r>
              <w:rPr>
                <w:b/>
                <w:bCs/>
                <w:sz w:val="22"/>
                <w:szCs w:val="22"/>
              </w:rPr>
              <w:t>staff</w:t>
            </w:r>
            <w:r>
              <w:rPr>
                <w:sz w:val="22"/>
                <w:szCs w:val="22"/>
              </w:rPr>
              <w:t xml:space="preserve"> are effectively </w:t>
            </w:r>
            <w:r>
              <w:rPr>
                <w:b/>
                <w:bCs/>
                <w:sz w:val="22"/>
                <w:szCs w:val="22"/>
              </w:rPr>
              <w:t>supported</w:t>
            </w:r>
            <w:r>
              <w:rPr>
                <w:sz w:val="22"/>
                <w:szCs w:val="22"/>
              </w:rPr>
              <w:t xml:space="preserve"> to care for bereaved parents and families</w:t>
            </w:r>
          </w:p>
        </w:tc>
        <w:tc>
          <w:tcPr>
            <w:tcW w:w="538" w:type="pct"/>
          </w:tcPr>
          <w:p w14:paraId="7670B5F9" w14:textId="77777777" w:rsidR="00891A7D" w:rsidRDefault="00891A7D" w:rsidP="00891A7D">
            <w:pPr>
              <w:rPr>
                <w:sz w:val="22"/>
                <w:szCs w:val="22"/>
              </w:rPr>
            </w:pPr>
          </w:p>
        </w:tc>
      </w:tr>
    </w:tbl>
    <w:p w14:paraId="5DF9EF36" w14:textId="77777777" w:rsidR="00E619EB" w:rsidRDefault="00E619EB" w:rsidP="00A50B62">
      <w:pPr>
        <w:rPr>
          <w:rFonts w:ascii="MADE Sands Medium" w:hAnsi="MADE Sands Medium"/>
          <w:bCs/>
          <w:color w:val="7030A0"/>
          <w:sz w:val="28"/>
        </w:rPr>
        <w:sectPr w:rsidR="00E619EB" w:rsidSect="008764CE">
          <w:pgSz w:w="16838" w:h="11906" w:orient="landscape"/>
          <w:pgMar w:top="1440" w:right="2007" w:bottom="1440" w:left="1440" w:header="709" w:footer="709" w:gutter="0"/>
          <w:cols w:space="708"/>
          <w:docGrid w:linePitch="360"/>
        </w:sectPr>
      </w:pPr>
    </w:p>
    <w:p w14:paraId="4FEEF0DD" w14:textId="77777777" w:rsidR="002F47DB" w:rsidRDefault="002F47DB" w:rsidP="002F47DB">
      <w:pPr>
        <w:pStyle w:val="Heading1"/>
      </w:pPr>
      <w:bookmarkStart w:id="17" w:name="_Overview_of_the"/>
      <w:bookmarkStart w:id="18" w:name="_Toc205550891"/>
      <w:bookmarkEnd w:id="17"/>
      <w:r w:rsidRPr="00F63746">
        <w:lastRenderedPageBreak/>
        <w:t>Evidence Appendix</w:t>
      </w:r>
    </w:p>
    <w:tbl>
      <w:tblPr>
        <w:tblW w:w="5000"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3652"/>
        <w:gridCol w:w="5813"/>
        <w:gridCol w:w="4142"/>
      </w:tblGrid>
      <w:tr w:rsidR="006B1314" w:rsidRPr="000834D0" w14:paraId="36FECA9C" w14:textId="77777777" w:rsidTr="21E1040E">
        <w:tc>
          <w:tcPr>
            <w:tcW w:w="5000" w:type="pct"/>
            <w:gridSpan w:val="3"/>
          </w:tcPr>
          <w:p w14:paraId="36460371" w14:textId="479BED2E" w:rsidR="006B1314" w:rsidRPr="000834D0" w:rsidRDefault="006B1314" w:rsidP="00B069A9">
            <w:pPr>
              <w:pStyle w:val="Heading2"/>
              <w:jc w:val="center"/>
              <w:rPr>
                <w:rFonts w:ascii="MADE Sands" w:hAnsi="MADE Sands"/>
                <w:sz w:val="22"/>
                <w:szCs w:val="22"/>
              </w:rPr>
            </w:pPr>
          </w:p>
        </w:tc>
      </w:tr>
      <w:tr w:rsidR="006B1314" w:rsidRPr="000834D0" w14:paraId="068EE70C" w14:textId="77777777" w:rsidTr="21E1040E">
        <w:tc>
          <w:tcPr>
            <w:tcW w:w="1342" w:type="pct"/>
          </w:tcPr>
          <w:p w14:paraId="2723DB30" w14:textId="0B595D6F" w:rsidR="006B1314" w:rsidRPr="000834D0" w:rsidRDefault="006B1314" w:rsidP="00B069A9">
            <w:pPr>
              <w:jc w:val="center"/>
              <w:rPr>
                <w:b/>
                <w:sz w:val="22"/>
                <w:szCs w:val="22"/>
              </w:rPr>
            </w:pPr>
            <w:r w:rsidRPr="000834D0">
              <w:rPr>
                <w:b/>
                <w:sz w:val="22"/>
                <w:szCs w:val="22"/>
              </w:rPr>
              <w:t xml:space="preserve">Standard </w:t>
            </w:r>
          </w:p>
        </w:tc>
        <w:tc>
          <w:tcPr>
            <w:tcW w:w="2136" w:type="pct"/>
          </w:tcPr>
          <w:p w14:paraId="67AFA43A" w14:textId="1FFF7B24" w:rsidR="006B1314" w:rsidRPr="000834D0" w:rsidRDefault="006B1314" w:rsidP="00B069A9">
            <w:pPr>
              <w:jc w:val="center"/>
              <w:rPr>
                <w:b/>
                <w:sz w:val="22"/>
                <w:szCs w:val="22"/>
              </w:rPr>
            </w:pPr>
            <w:r w:rsidRPr="000834D0">
              <w:rPr>
                <w:b/>
                <w:sz w:val="22"/>
                <w:szCs w:val="22"/>
              </w:rPr>
              <w:t>Indicator</w:t>
            </w:r>
          </w:p>
        </w:tc>
        <w:tc>
          <w:tcPr>
            <w:tcW w:w="1522" w:type="pct"/>
          </w:tcPr>
          <w:p w14:paraId="1854C178" w14:textId="77777777" w:rsidR="006B1314" w:rsidRPr="000834D0" w:rsidRDefault="006B1314" w:rsidP="00B069A9">
            <w:pPr>
              <w:jc w:val="center"/>
              <w:rPr>
                <w:b/>
                <w:sz w:val="22"/>
                <w:szCs w:val="22"/>
              </w:rPr>
            </w:pPr>
            <w:r w:rsidRPr="000834D0">
              <w:rPr>
                <w:b/>
                <w:sz w:val="22"/>
                <w:szCs w:val="22"/>
              </w:rPr>
              <w:t>Source of Evidence</w:t>
            </w:r>
          </w:p>
        </w:tc>
      </w:tr>
      <w:tr w:rsidR="00B069A9" w:rsidRPr="000834D0" w14:paraId="7C73043A" w14:textId="77777777" w:rsidTr="21E1040E">
        <w:tc>
          <w:tcPr>
            <w:tcW w:w="1342" w:type="pct"/>
          </w:tcPr>
          <w:p w14:paraId="4B30C64E" w14:textId="50608155" w:rsidR="00B069A9" w:rsidRDefault="00B069A9" w:rsidP="00B069A9">
            <w:pPr>
              <w:rPr>
                <w:bCs/>
                <w:color w:val="3A7C22"/>
                <w:sz w:val="22"/>
                <w:szCs w:val="22"/>
              </w:rPr>
            </w:pPr>
            <w:r>
              <w:rPr>
                <w:bCs/>
                <w:color w:val="3A7C22"/>
                <w:sz w:val="22"/>
                <w:szCs w:val="22"/>
              </w:rPr>
              <w:t xml:space="preserve">Standard 1: </w:t>
            </w:r>
            <w:r w:rsidR="00A920F5">
              <w:rPr>
                <w:bCs/>
                <w:color w:val="3A7C22"/>
                <w:sz w:val="22"/>
                <w:szCs w:val="22"/>
              </w:rPr>
              <w:t>P</w:t>
            </w:r>
            <w:r>
              <w:rPr>
                <w:bCs/>
                <w:color w:val="3A7C22"/>
                <w:sz w:val="22"/>
                <w:szCs w:val="22"/>
              </w:rPr>
              <w:t xml:space="preserve">ersonalised </w:t>
            </w:r>
            <w:r w:rsidR="00A920F5">
              <w:rPr>
                <w:bCs/>
                <w:color w:val="3A7C22"/>
                <w:sz w:val="22"/>
                <w:szCs w:val="22"/>
              </w:rPr>
              <w:t>C</w:t>
            </w:r>
            <w:r>
              <w:rPr>
                <w:bCs/>
                <w:color w:val="3A7C22"/>
                <w:sz w:val="22"/>
                <w:szCs w:val="22"/>
              </w:rPr>
              <w:t>are</w:t>
            </w:r>
          </w:p>
        </w:tc>
        <w:tc>
          <w:tcPr>
            <w:tcW w:w="2136" w:type="pct"/>
          </w:tcPr>
          <w:p w14:paraId="334271A8" w14:textId="6F9DC9D4" w:rsidR="00B069A9" w:rsidRPr="000834D0" w:rsidRDefault="00B069A9" w:rsidP="00B069A9">
            <w:pPr>
              <w:rPr>
                <w:bCs/>
                <w:color w:val="auto"/>
                <w:sz w:val="22"/>
                <w:szCs w:val="22"/>
              </w:rPr>
            </w:pPr>
            <w:r w:rsidRPr="000834D0">
              <w:rPr>
                <w:bCs/>
                <w:sz w:val="22"/>
                <w:szCs w:val="22"/>
              </w:rPr>
              <w:t xml:space="preserve">1.1 Bereavement care plans are in place for </w:t>
            </w:r>
            <w:r w:rsidRPr="000834D0">
              <w:rPr>
                <w:bCs/>
                <w:sz w:val="22"/>
                <w:szCs w:val="22"/>
                <w:u w:val="single"/>
              </w:rPr>
              <w:t>all</w:t>
            </w:r>
            <w:r w:rsidRPr="000834D0">
              <w:rPr>
                <w:bCs/>
                <w:sz w:val="22"/>
                <w:szCs w:val="22"/>
              </w:rPr>
              <w:t xml:space="preserve"> parents and families.</w:t>
            </w:r>
          </w:p>
        </w:tc>
        <w:tc>
          <w:tcPr>
            <w:tcW w:w="1522" w:type="pct"/>
          </w:tcPr>
          <w:p w14:paraId="348C10F3" w14:textId="59A57207" w:rsidR="00B069A9" w:rsidRPr="000834D0" w:rsidRDefault="00B069A9" w:rsidP="00B069A9">
            <w:pPr>
              <w:rPr>
                <w:bCs/>
                <w:sz w:val="22"/>
                <w:szCs w:val="22"/>
              </w:rPr>
            </w:pPr>
            <w:r w:rsidRPr="000834D0">
              <w:rPr>
                <w:bCs/>
                <w:sz w:val="22"/>
                <w:szCs w:val="22"/>
              </w:rPr>
              <w:t>Care plan template, EPR screenshot.</w:t>
            </w:r>
          </w:p>
        </w:tc>
      </w:tr>
      <w:tr w:rsidR="00A920F5" w:rsidRPr="000834D0" w14:paraId="497A46BE" w14:textId="77777777" w:rsidTr="21E1040E">
        <w:tc>
          <w:tcPr>
            <w:tcW w:w="1342" w:type="pct"/>
          </w:tcPr>
          <w:p w14:paraId="3156F11D" w14:textId="7ED6E4C1" w:rsidR="00A920F5" w:rsidRDefault="00A920F5" w:rsidP="00A920F5">
            <w:pPr>
              <w:tabs>
                <w:tab w:val="left" w:pos="1515"/>
              </w:tabs>
              <w:rPr>
                <w:bCs/>
                <w:color w:val="3A7C22"/>
                <w:sz w:val="22"/>
                <w:szCs w:val="22"/>
              </w:rPr>
            </w:pPr>
            <w:r>
              <w:rPr>
                <w:bCs/>
                <w:color w:val="3A7C22"/>
                <w:sz w:val="22"/>
                <w:szCs w:val="22"/>
              </w:rPr>
              <w:t>Standard 1: Personalised Care</w:t>
            </w:r>
          </w:p>
        </w:tc>
        <w:tc>
          <w:tcPr>
            <w:tcW w:w="2136" w:type="pct"/>
          </w:tcPr>
          <w:p w14:paraId="63762FFC" w14:textId="322D0E26" w:rsidR="00A920F5" w:rsidRPr="000834D0" w:rsidRDefault="00A920F5" w:rsidP="00A920F5">
            <w:pPr>
              <w:tabs>
                <w:tab w:val="left" w:pos="1515"/>
              </w:tabs>
              <w:rPr>
                <w:bCs/>
                <w:sz w:val="22"/>
                <w:szCs w:val="22"/>
              </w:rPr>
            </w:pPr>
            <w:r w:rsidRPr="000834D0">
              <w:rPr>
                <w:bCs/>
                <w:sz w:val="22"/>
                <w:szCs w:val="22"/>
              </w:rPr>
              <w:t xml:space="preserve">1.2 Parental preferences are sought </w:t>
            </w:r>
            <w:r w:rsidRPr="000834D0">
              <w:rPr>
                <w:bCs/>
                <w:sz w:val="22"/>
                <w:szCs w:val="22"/>
                <w:u w:val="single"/>
              </w:rPr>
              <w:t>and</w:t>
            </w:r>
            <w:r w:rsidRPr="000834D0">
              <w:rPr>
                <w:bCs/>
                <w:sz w:val="22"/>
                <w:szCs w:val="22"/>
              </w:rPr>
              <w:t xml:space="preserve"> noted in the bereavement care plan.</w:t>
            </w:r>
          </w:p>
        </w:tc>
        <w:tc>
          <w:tcPr>
            <w:tcW w:w="1522" w:type="pct"/>
          </w:tcPr>
          <w:p w14:paraId="6DB164F0" w14:textId="77777777" w:rsidR="00A920F5" w:rsidRPr="000834D0" w:rsidRDefault="00A920F5" w:rsidP="00A920F5">
            <w:pPr>
              <w:rPr>
                <w:bCs/>
                <w:sz w:val="22"/>
                <w:szCs w:val="22"/>
              </w:rPr>
            </w:pPr>
            <w:r w:rsidRPr="000834D0">
              <w:rPr>
                <w:bCs/>
                <w:sz w:val="22"/>
                <w:szCs w:val="22"/>
              </w:rPr>
              <w:t>Plan template with anonymised examples.</w:t>
            </w:r>
          </w:p>
        </w:tc>
      </w:tr>
      <w:tr w:rsidR="00A920F5" w:rsidRPr="000834D0" w14:paraId="38593EAA" w14:textId="77777777" w:rsidTr="21E1040E">
        <w:tc>
          <w:tcPr>
            <w:tcW w:w="1342" w:type="pct"/>
          </w:tcPr>
          <w:p w14:paraId="13F4D673" w14:textId="0D4E7F3F" w:rsidR="00A920F5" w:rsidRDefault="00A920F5" w:rsidP="00A920F5">
            <w:pPr>
              <w:tabs>
                <w:tab w:val="left" w:pos="1515"/>
              </w:tabs>
              <w:rPr>
                <w:bCs/>
                <w:color w:val="3A7C22"/>
                <w:sz w:val="22"/>
                <w:szCs w:val="22"/>
              </w:rPr>
            </w:pPr>
            <w:r>
              <w:rPr>
                <w:bCs/>
                <w:color w:val="3A7C22"/>
                <w:sz w:val="22"/>
                <w:szCs w:val="22"/>
              </w:rPr>
              <w:t>Standard 1: Personalised Care</w:t>
            </w:r>
          </w:p>
        </w:tc>
        <w:tc>
          <w:tcPr>
            <w:tcW w:w="2136" w:type="pct"/>
          </w:tcPr>
          <w:p w14:paraId="72F8D517" w14:textId="4CA463D4" w:rsidR="00A920F5" w:rsidRPr="000834D0" w:rsidRDefault="00A920F5" w:rsidP="00A920F5">
            <w:pPr>
              <w:tabs>
                <w:tab w:val="left" w:pos="1515"/>
              </w:tabs>
              <w:rPr>
                <w:bCs/>
                <w:sz w:val="22"/>
                <w:szCs w:val="22"/>
              </w:rPr>
            </w:pPr>
            <w:r w:rsidRPr="000834D0">
              <w:rPr>
                <w:bCs/>
                <w:sz w:val="22"/>
                <w:szCs w:val="22"/>
              </w:rPr>
              <w:t xml:space="preserve">1.3 Bereaved parents and families are offered informed choices about decisions relating to their care </w:t>
            </w:r>
            <w:r w:rsidRPr="000834D0">
              <w:rPr>
                <w:bCs/>
                <w:sz w:val="22"/>
                <w:szCs w:val="22"/>
                <w:u w:val="single"/>
              </w:rPr>
              <w:t>and</w:t>
            </w:r>
            <w:r w:rsidRPr="000834D0">
              <w:rPr>
                <w:bCs/>
                <w:sz w:val="22"/>
                <w:szCs w:val="22"/>
              </w:rPr>
              <w:t xml:space="preserve"> the care of their babies.</w:t>
            </w:r>
          </w:p>
        </w:tc>
        <w:tc>
          <w:tcPr>
            <w:tcW w:w="1522" w:type="pct"/>
          </w:tcPr>
          <w:p w14:paraId="45ADD1DF" w14:textId="77777777" w:rsidR="00A920F5" w:rsidRPr="000834D0" w:rsidRDefault="00A920F5" w:rsidP="00A920F5">
            <w:pPr>
              <w:rPr>
                <w:bCs/>
                <w:sz w:val="22"/>
                <w:szCs w:val="22"/>
              </w:rPr>
            </w:pPr>
            <w:r w:rsidRPr="000834D0">
              <w:rPr>
                <w:bCs/>
                <w:sz w:val="22"/>
                <w:szCs w:val="22"/>
              </w:rPr>
              <w:t>Guidance documents and SOPs.</w:t>
            </w:r>
          </w:p>
        </w:tc>
      </w:tr>
      <w:tr w:rsidR="00A920F5" w:rsidRPr="000834D0" w14:paraId="09E493C7" w14:textId="77777777" w:rsidTr="21E1040E">
        <w:tc>
          <w:tcPr>
            <w:tcW w:w="1342" w:type="pct"/>
          </w:tcPr>
          <w:p w14:paraId="34E65F75" w14:textId="61EE3773" w:rsidR="00A920F5" w:rsidRDefault="00A920F5" w:rsidP="00A920F5">
            <w:pPr>
              <w:rPr>
                <w:bCs/>
                <w:color w:val="3A7C22"/>
                <w:sz w:val="22"/>
                <w:szCs w:val="22"/>
              </w:rPr>
            </w:pPr>
            <w:r>
              <w:rPr>
                <w:bCs/>
                <w:color w:val="3A7C22"/>
                <w:sz w:val="22"/>
                <w:szCs w:val="22"/>
              </w:rPr>
              <w:t>Standard 1: Personalised Care</w:t>
            </w:r>
          </w:p>
        </w:tc>
        <w:tc>
          <w:tcPr>
            <w:tcW w:w="2136" w:type="pct"/>
          </w:tcPr>
          <w:p w14:paraId="52C5D3C0" w14:textId="0113E354" w:rsidR="00A920F5" w:rsidRPr="000834D0" w:rsidRDefault="00A920F5" w:rsidP="00A920F5">
            <w:pPr>
              <w:rPr>
                <w:bCs/>
                <w:sz w:val="22"/>
                <w:szCs w:val="22"/>
              </w:rPr>
            </w:pPr>
            <w:r w:rsidRPr="000834D0">
              <w:rPr>
                <w:bCs/>
                <w:sz w:val="22"/>
                <w:szCs w:val="22"/>
              </w:rPr>
              <w:t>1.4 Bereaved parents and families are not required to repeatedly share their story with different professionals.</w:t>
            </w:r>
          </w:p>
        </w:tc>
        <w:tc>
          <w:tcPr>
            <w:tcW w:w="1522" w:type="pct"/>
          </w:tcPr>
          <w:p w14:paraId="21851788" w14:textId="77777777" w:rsidR="00A920F5" w:rsidRPr="000834D0" w:rsidRDefault="00A920F5" w:rsidP="00A920F5">
            <w:pPr>
              <w:rPr>
                <w:bCs/>
                <w:sz w:val="22"/>
                <w:szCs w:val="22"/>
              </w:rPr>
            </w:pPr>
            <w:r w:rsidRPr="000834D0">
              <w:rPr>
                <w:bCs/>
                <w:sz w:val="22"/>
                <w:szCs w:val="22"/>
              </w:rPr>
              <w:t>Audit trail and SOPs.</w:t>
            </w:r>
          </w:p>
        </w:tc>
      </w:tr>
      <w:tr w:rsidR="00A920F5" w:rsidRPr="000834D0" w14:paraId="210A8E08" w14:textId="77777777" w:rsidTr="21E1040E">
        <w:tc>
          <w:tcPr>
            <w:tcW w:w="1342" w:type="pct"/>
          </w:tcPr>
          <w:p w14:paraId="1F443813" w14:textId="3883A72F" w:rsidR="00A920F5" w:rsidRDefault="00A920F5" w:rsidP="00A920F5">
            <w:pPr>
              <w:rPr>
                <w:bCs/>
                <w:color w:val="3A7C22"/>
                <w:sz w:val="22"/>
                <w:szCs w:val="22"/>
              </w:rPr>
            </w:pPr>
            <w:r>
              <w:rPr>
                <w:bCs/>
                <w:color w:val="3A7C22"/>
                <w:sz w:val="22"/>
                <w:szCs w:val="22"/>
              </w:rPr>
              <w:t>Standard 1: Personalised Care</w:t>
            </w:r>
          </w:p>
        </w:tc>
        <w:tc>
          <w:tcPr>
            <w:tcW w:w="2136" w:type="pct"/>
          </w:tcPr>
          <w:p w14:paraId="2105E4D4" w14:textId="19C8724D" w:rsidR="00A920F5" w:rsidRPr="000834D0" w:rsidRDefault="00A920F5" w:rsidP="00A920F5">
            <w:pPr>
              <w:rPr>
                <w:bCs/>
                <w:sz w:val="22"/>
                <w:szCs w:val="22"/>
              </w:rPr>
            </w:pPr>
            <w:r w:rsidRPr="000834D0">
              <w:rPr>
                <w:bCs/>
                <w:sz w:val="22"/>
                <w:szCs w:val="22"/>
              </w:rPr>
              <w:t>1.5 Care is tailored to parents’ preferences.</w:t>
            </w:r>
          </w:p>
        </w:tc>
        <w:tc>
          <w:tcPr>
            <w:tcW w:w="1522" w:type="pct"/>
          </w:tcPr>
          <w:p w14:paraId="7A1C0C23" w14:textId="77777777" w:rsidR="00A920F5" w:rsidRPr="000834D0" w:rsidRDefault="00A920F5" w:rsidP="00A920F5">
            <w:pPr>
              <w:rPr>
                <w:bCs/>
                <w:sz w:val="22"/>
                <w:szCs w:val="22"/>
              </w:rPr>
            </w:pPr>
            <w:r w:rsidRPr="000834D0">
              <w:rPr>
                <w:bCs/>
                <w:sz w:val="22"/>
                <w:szCs w:val="22"/>
              </w:rPr>
              <w:t>Feedback forms and audit reports.</w:t>
            </w:r>
          </w:p>
        </w:tc>
      </w:tr>
      <w:tr w:rsidR="00B069A9" w:rsidRPr="000834D0" w14:paraId="66EAF13B" w14:textId="77777777" w:rsidTr="21E1040E">
        <w:tc>
          <w:tcPr>
            <w:tcW w:w="1342" w:type="pct"/>
          </w:tcPr>
          <w:p w14:paraId="29A98BC4" w14:textId="0E0A44FF" w:rsidR="00B069A9" w:rsidRDefault="00B069A9" w:rsidP="00B069A9">
            <w:pPr>
              <w:rPr>
                <w:bCs/>
                <w:color w:val="3A7C22"/>
                <w:sz w:val="22"/>
                <w:szCs w:val="22"/>
              </w:rPr>
            </w:pPr>
            <w:r>
              <w:rPr>
                <w:bCs/>
                <w:color w:val="3A7C22"/>
                <w:sz w:val="22"/>
                <w:szCs w:val="22"/>
              </w:rPr>
              <w:t xml:space="preserve">Standard 2: </w:t>
            </w:r>
            <w:r w:rsidR="00A920F5">
              <w:rPr>
                <w:bCs/>
                <w:color w:val="3A7C22"/>
                <w:sz w:val="22"/>
                <w:szCs w:val="22"/>
              </w:rPr>
              <w:t>B</w:t>
            </w:r>
            <w:r>
              <w:rPr>
                <w:bCs/>
                <w:color w:val="3A7C22"/>
                <w:sz w:val="22"/>
                <w:szCs w:val="22"/>
              </w:rPr>
              <w:t xml:space="preserve">ereavement </w:t>
            </w:r>
            <w:r w:rsidR="00A920F5">
              <w:rPr>
                <w:bCs/>
                <w:color w:val="3A7C22"/>
                <w:sz w:val="22"/>
                <w:szCs w:val="22"/>
              </w:rPr>
              <w:br/>
              <w:t>R</w:t>
            </w:r>
            <w:r>
              <w:rPr>
                <w:bCs/>
                <w:color w:val="3A7C22"/>
                <w:sz w:val="22"/>
                <w:szCs w:val="22"/>
              </w:rPr>
              <w:t>oom</w:t>
            </w:r>
          </w:p>
        </w:tc>
        <w:tc>
          <w:tcPr>
            <w:tcW w:w="2136" w:type="pct"/>
          </w:tcPr>
          <w:p w14:paraId="6863A2FC" w14:textId="316CD1C7" w:rsidR="00B069A9" w:rsidRPr="000834D0" w:rsidRDefault="00B069A9" w:rsidP="00B069A9">
            <w:pPr>
              <w:rPr>
                <w:bCs/>
                <w:sz w:val="22"/>
                <w:szCs w:val="22"/>
              </w:rPr>
            </w:pPr>
            <w:r w:rsidRPr="000834D0">
              <w:rPr>
                <w:bCs/>
                <w:sz w:val="22"/>
                <w:szCs w:val="22"/>
              </w:rPr>
              <w:t xml:space="preserve">2.1 There is a dedicated bereavement room for parents. </w:t>
            </w:r>
          </w:p>
        </w:tc>
        <w:tc>
          <w:tcPr>
            <w:tcW w:w="1522" w:type="pct"/>
          </w:tcPr>
          <w:p w14:paraId="51709402" w14:textId="4C4F407B" w:rsidR="00B069A9" w:rsidRPr="000834D0" w:rsidRDefault="00B069A9" w:rsidP="00B069A9">
            <w:pPr>
              <w:rPr>
                <w:bCs/>
                <w:sz w:val="22"/>
                <w:szCs w:val="22"/>
              </w:rPr>
            </w:pPr>
            <w:r w:rsidRPr="000834D0">
              <w:rPr>
                <w:bCs/>
                <w:sz w:val="22"/>
                <w:szCs w:val="22"/>
              </w:rPr>
              <w:t>Photographs, estate plans, SOPs</w:t>
            </w:r>
          </w:p>
        </w:tc>
      </w:tr>
      <w:tr w:rsidR="00A920F5" w:rsidRPr="000834D0" w14:paraId="4CCAE903" w14:textId="77777777" w:rsidTr="21E1040E">
        <w:tc>
          <w:tcPr>
            <w:tcW w:w="1342" w:type="pct"/>
          </w:tcPr>
          <w:p w14:paraId="47C610BF" w14:textId="12E49C08" w:rsidR="00A920F5" w:rsidRDefault="00A920F5" w:rsidP="00A920F5">
            <w:pPr>
              <w:rPr>
                <w:bCs/>
                <w:color w:val="3A7C22"/>
                <w:sz w:val="22"/>
                <w:szCs w:val="22"/>
              </w:rPr>
            </w:pPr>
            <w:r>
              <w:rPr>
                <w:bCs/>
                <w:color w:val="3A7C22"/>
                <w:sz w:val="22"/>
                <w:szCs w:val="22"/>
              </w:rPr>
              <w:t xml:space="preserve">Standard 2: Bereavement </w:t>
            </w:r>
            <w:r>
              <w:rPr>
                <w:bCs/>
                <w:color w:val="3A7C22"/>
                <w:sz w:val="22"/>
                <w:szCs w:val="22"/>
              </w:rPr>
              <w:br/>
              <w:t>Room</w:t>
            </w:r>
          </w:p>
        </w:tc>
        <w:tc>
          <w:tcPr>
            <w:tcW w:w="2136" w:type="pct"/>
          </w:tcPr>
          <w:p w14:paraId="147D5478" w14:textId="4DA5B2F2" w:rsidR="00A920F5" w:rsidRPr="000834D0" w:rsidRDefault="00A920F5" w:rsidP="00A920F5">
            <w:pPr>
              <w:rPr>
                <w:bCs/>
                <w:sz w:val="22"/>
                <w:szCs w:val="22"/>
              </w:rPr>
            </w:pPr>
            <w:r w:rsidRPr="000834D0">
              <w:rPr>
                <w:bCs/>
                <w:sz w:val="22"/>
                <w:szCs w:val="22"/>
              </w:rPr>
              <w:t>2.2 The room been designed with input from bereaved parents and families.</w:t>
            </w:r>
          </w:p>
        </w:tc>
        <w:tc>
          <w:tcPr>
            <w:tcW w:w="1522" w:type="pct"/>
          </w:tcPr>
          <w:p w14:paraId="271E3458" w14:textId="17699F4E" w:rsidR="00A920F5" w:rsidRPr="000834D0" w:rsidRDefault="00A920F5" w:rsidP="00A920F5">
            <w:pPr>
              <w:rPr>
                <w:bCs/>
                <w:sz w:val="22"/>
                <w:szCs w:val="22"/>
              </w:rPr>
            </w:pPr>
            <w:r w:rsidRPr="000834D0">
              <w:rPr>
                <w:bCs/>
                <w:sz w:val="22"/>
                <w:szCs w:val="22"/>
              </w:rPr>
              <w:t>Meeting minutes, parent feedback forms</w:t>
            </w:r>
          </w:p>
        </w:tc>
      </w:tr>
      <w:tr w:rsidR="00A920F5" w:rsidRPr="000834D0" w14:paraId="190E888D" w14:textId="77777777" w:rsidTr="21E1040E">
        <w:tc>
          <w:tcPr>
            <w:tcW w:w="1342" w:type="pct"/>
          </w:tcPr>
          <w:p w14:paraId="13FF67A2" w14:textId="00528724" w:rsidR="00A920F5" w:rsidRDefault="00A920F5" w:rsidP="00A920F5">
            <w:pPr>
              <w:rPr>
                <w:bCs/>
                <w:color w:val="3A7C22"/>
                <w:sz w:val="22"/>
                <w:szCs w:val="22"/>
              </w:rPr>
            </w:pPr>
            <w:r>
              <w:rPr>
                <w:bCs/>
                <w:color w:val="3A7C22"/>
                <w:sz w:val="22"/>
                <w:szCs w:val="22"/>
              </w:rPr>
              <w:t xml:space="preserve">Standard 2: Bereavement </w:t>
            </w:r>
            <w:r>
              <w:rPr>
                <w:bCs/>
                <w:color w:val="3A7C22"/>
                <w:sz w:val="22"/>
                <w:szCs w:val="22"/>
              </w:rPr>
              <w:br/>
              <w:t>Room</w:t>
            </w:r>
          </w:p>
        </w:tc>
        <w:tc>
          <w:tcPr>
            <w:tcW w:w="2136" w:type="pct"/>
          </w:tcPr>
          <w:p w14:paraId="48376793" w14:textId="099CF553" w:rsidR="00A920F5" w:rsidRPr="000834D0" w:rsidRDefault="00A920F5" w:rsidP="00A920F5">
            <w:pPr>
              <w:rPr>
                <w:bCs/>
                <w:sz w:val="22"/>
                <w:szCs w:val="22"/>
              </w:rPr>
            </w:pPr>
            <w:r w:rsidRPr="000834D0">
              <w:rPr>
                <w:bCs/>
                <w:sz w:val="22"/>
                <w:szCs w:val="22"/>
              </w:rPr>
              <w:t>2.3 The room reserved for use by bereaved parents and families</w:t>
            </w:r>
          </w:p>
        </w:tc>
        <w:tc>
          <w:tcPr>
            <w:tcW w:w="1522" w:type="pct"/>
          </w:tcPr>
          <w:p w14:paraId="108D5550" w14:textId="4A112709" w:rsidR="00A920F5" w:rsidRPr="000834D0" w:rsidRDefault="00A920F5" w:rsidP="00A920F5">
            <w:pPr>
              <w:rPr>
                <w:bCs/>
                <w:sz w:val="22"/>
                <w:szCs w:val="22"/>
              </w:rPr>
            </w:pPr>
            <w:r w:rsidRPr="000834D0">
              <w:rPr>
                <w:bCs/>
                <w:sz w:val="22"/>
                <w:szCs w:val="22"/>
              </w:rPr>
              <w:t>SOPs, booking system screenshots</w:t>
            </w:r>
          </w:p>
        </w:tc>
      </w:tr>
      <w:tr w:rsidR="00A920F5" w:rsidRPr="000834D0" w14:paraId="5E6F0479" w14:textId="77777777" w:rsidTr="21E1040E">
        <w:tc>
          <w:tcPr>
            <w:tcW w:w="1342" w:type="pct"/>
          </w:tcPr>
          <w:p w14:paraId="4896ACFD" w14:textId="0526AE02" w:rsidR="00A920F5" w:rsidRDefault="00A920F5" w:rsidP="00A920F5">
            <w:pPr>
              <w:rPr>
                <w:bCs/>
                <w:color w:val="3A7C22"/>
                <w:sz w:val="22"/>
                <w:szCs w:val="22"/>
              </w:rPr>
            </w:pPr>
            <w:r>
              <w:rPr>
                <w:bCs/>
                <w:color w:val="3A7C22"/>
                <w:sz w:val="22"/>
                <w:szCs w:val="22"/>
              </w:rPr>
              <w:t xml:space="preserve">Standard 2: Bereavement </w:t>
            </w:r>
            <w:r>
              <w:rPr>
                <w:bCs/>
                <w:color w:val="3A7C22"/>
                <w:sz w:val="22"/>
                <w:szCs w:val="22"/>
              </w:rPr>
              <w:br/>
            </w:r>
            <w:r>
              <w:rPr>
                <w:bCs/>
                <w:color w:val="3A7C22"/>
                <w:sz w:val="22"/>
                <w:szCs w:val="22"/>
              </w:rPr>
              <w:lastRenderedPageBreak/>
              <w:t>Room</w:t>
            </w:r>
          </w:p>
        </w:tc>
        <w:tc>
          <w:tcPr>
            <w:tcW w:w="2136" w:type="pct"/>
          </w:tcPr>
          <w:p w14:paraId="57774C30" w14:textId="66D8232F" w:rsidR="00A920F5" w:rsidRPr="000834D0" w:rsidRDefault="00A920F5" w:rsidP="00A920F5">
            <w:pPr>
              <w:rPr>
                <w:bCs/>
                <w:sz w:val="22"/>
                <w:szCs w:val="22"/>
              </w:rPr>
            </w:pPr>
            <w:r w:rsidRPr="000834D0">
              <w:rPr>
                <w:bCs/>
                <w:sz w:val="22"/>
                <w:szCs w:val="22"/>
              </w:rPr>
              <w:lastRenderedPageBreak/>
              <w:t xml:space="preserve">2.4 The room is not used for other purposes. </w:t>
            </w:r>
          </w:p>
        </w:tc>
        <w:tc>
          <w:tcPr>
            <w:tcW w:w="1522" w:type="pct"/>
          </w:tcPr>
          <w:p w14:paraId="16B2A4F5" w14:textId="0F136ADA" w:rsidR="00A920F5" w:rsidRPr="000834D0" w:rsidRDefault="00A920F5" w:rsidP="00A920F5">
            <w:pPr>
              <w:rPr>
                <w:bCs/>
                <w:sz w:val="22"/>
                <w:szCs w:val="22"/>
              </w:rPr>
            </w:pPr>
            <w:r w:rsidRPr="000834D0">
              <w:rPr>
                <w:bCs/>
                <w:sz w:val="22"/>
                <w:szCs w:val="22"/>
              </w:rPr>
              <w:t xml:space="preserve">Signage documentation, estate usage </w:t>
            </w:r>
            <w:r w:rsidRPr="000834D0">
              <w:rPr>
                <w:bCs/>
                <w:sz w:val="22"/>
                <w:szCs w:val="22"/>
              </w:rPr>
              <w:lastRenderedPageBreak/>
              <w:t>policy</w:t>
            </w:r>
          </w:p>
        </w:tc>
      </w:tr>
      <w:tr w:rsidR="00B069A9" w:rsidRPr="000834D0" w14:paraId="76A7B7CE" w14:textId="77777777" w:rsidTr="21E1040E">
        <w:tc>
          <w:tcPr>
            <w:tcW w:w="1342" w:type="pct"/>
          </w:tcPr>
          <w:p w14:paraId="1F8EC978" w14:textId="19F1C239" w:rsidR="00B069A9" w:rsidRDefault="00A920F5" w:rsidP="00B069A9">
            <w:pPr>
              <w:rPr>
                <w:bCs/>
                <w:color w:val="3A7C22"/>
                <w:sz w:val="22"/>
                <w:szCs w:val="22"/>
              </w:rPr>
            </w:pPr>
            <w:r>
              <w:rPr>
                <w:bCs/>
                <w:color w:val="3A7C22"/>
                <w:sz w:val="22"/>
                <w:szCs w:val="22"/>
              </w:rPr>
              <w:lastRenderedPageBreak/>
              <w:t xml:space="preserve">Standard 2: Bereavement </w:t>
            </w:r>
            <w:r>
              <w:rPr>
                <w:bCs/>
                <w:color w:val="3A7C22"/>
                <w:sz w:val="22"/>
                <w:szCs w:val="22"/>
              </w:rPr>
              <w:br/>
              <w:t>Room</w:t>
            </w:r>
          </w:p>
        </w:tc>
        <w:tc>
          <w:tcPr>
            <w:tcW w:w="2136" w:type="pct"/>
          </w:tcPr>
          <w:p w14:paraId="43D3BE7C" w14:textId="1B435C24" w:rsidR="00B069A9" w:rsidRPr="000834D0" w:rsidRDefault="00B069A9" w:rsidP="00B069A9">
            <w:pPr>
              <w:rPr>
                <w:bCs/>
                <w:sz w:val="22"/>
                <w:szCs w:val="22"/>
              </w:rPr>
            </w:pPr>
            <w:r w:rsidRPr="000834D0">
              <w:rPr>
                <w:bCs/>
                <w:sz w:val="22"/>
                <w:szCs w:val="22"/>
              </w:rPr>
              <w:t>2.5 Parents and families do not have to go past or hear families with live babies to access it.</w:t>
            </w:r>
          </w:p>
        </w:tc>
        <w:tc>
          <w:tcPr>
            <w:tcW w:w="1522" w:type="pct"/>
          </w:tcPr>
          <w:p w14:paraId="2D3F763C" w14:textId="76F6D3DB" w:rsidR="00B069A9" w:rsidRPr="000834D0" w:rsidRDefault="00B069A9" w:rsidP="00B069A9">
            <w:pPr>
              <w:rPr>
                <w:bCs/>
                <w:sz w:val="22"/>
                <w:szCs w:val="22"/>
              </w:rPr>
            </w:pPr>
            <w:r w:rsidRPr="000834D0">
              <w:rPr>
                <w:bCs/>
                <w:sz w:val="22"/>
                <w:szCs w:val="22"/>
              </w:rPr>
              <w:t>Floor plans, estate risk assessments</w:t>
            </w:r>
          </w:p>
        </w:tc>
      </w:tr>
      <w:tr w:rsidR="00A920F5" w:rsidRPr="000834D0" w14:paraId="3A44CF8F" w14:textId="77777777" w:rsidTr="21E1040E">
        <w:tc>
          <w:tcPr>
            <w:tcW w:w="1342" w:type="pct"/>
          </w:tcPr>
          <w:p w14:paraId="402703EE" w14:textId="0FBF8FCA" w:rsidR="00A920F5" w:rsidRDefault="00A920F5" w:rsidP="00A920F5">
            <w:pPr>
              <w:rPr>
                <w:bCs/>
                <w:color w:val="3A7C22"/>
                <w:sz w:val="22"/>
                <w:szCs w:val="22"/>
              </w:rPr>
            </w:pPr>
            <w:r>
              <w:rPr>
                <w:bCs/>
                <w:color w:val="3A7C22"/>
                <w:sz w:val="22"/>
                <w:szCs w:val="22"/>
              </w:rPr>
              <w:t>Standard 3: Memory Making</w:t>
            </w:r>
          </w:p>
        </w:tc>
        <w:tc>
          <w:tcPr>
            <w:tcW w:w="2136" w:type="pct"/>
          </w:tcPr>
          <w:p w14:paraId="33CE8D70" w14:textId="6A60FB1A" w:rsidR="00A920F5" w:rsidRPr="000834D0" w:rsidRDefault="00A920F5" w:rsidP="00A920F5">
            <w:pPr>
              <w:rPr>
                <w:bCs/>
                <w:sz w:val="22"/>
                <w:szCs w:val="22"/>
              </w:rPr>
            </w:pPr>
            <w:r w:rsidRPr="000834D0">
              <w:rPr>
                <w:bCs/>
                <w:sz w:val="22"/>
                <w:szCs w:val="22"/>
              </w:rPr>
              <w:t xml:space="preserve">3.1 Protocols and resources are in place to help guide support </w:t>
            </w:r>
            <w:r w:rsidRPr="000834D0">
              <w:rPr>
                <w:bCs/>
                <w:sz w:val="22"/>
                <w:szCs w:val="22"/>
                <w:u w:val="single"/>
              </w:rPr>
              <w:t xml:space="preserve">and </w:t>
            </w:r>
            <w:r w:rsidRPr="000834D0">
              <w:rPr>
                <w:bCs/>
                <w:sz w:val="22"/>
                <w:szCs w:val="22"/>
              </w:rPr>
              <w:t>these are appropriate for the type of loss.</w:t>
            </w:r>
          </w:p>
        </w:tc>
        <w:tc>
          <w:tcPr>
            <w:tcW w:w="1522" w:type="pct"/>
          </w:tcPr>
          <w:p w14:paraId="1614E293" w14:textId="6F3B35C2" w:rsidR="00A920F5" w:rsidRPr="000834D0" w:rsidRDefault="00A920F5" w:rsidP="00A920F5">
            <w:pPr>
              <w:rPr>
                <w:bCs/>
                <w:sz w:val="22"/>
                <w:szCs w:val="22"/>
              </w:rPr>
            </w:pPr>
            <w:r w:rsidRPr="000834D0">
              <w:rPr>
                <w:bCs/>
                <w:sz w:val="22"/>
                <w:szCs w:val="22"/>
              </w:rPr>
              <w:t>SOPs, care pathways, guidance documents</w:t>
            </w:r>
          </w:p>
        </w:tc>
      </w:tr>
      <w:tr w:rsidR="00A920F5" w:rsidRPr="000834D0" w14:paraId="4D892A5C" w14:textId="77777777" w:rsidTr="21E1040E">
        <w:tc>
          <w:tcPr>
            <w:tcW w:w="1342" w:type="pct"/>
          </w:tcPr>
          <w:p w14:paraId="7BED9CC9" w14:textId="42FC02F0" w:rsidR="00A920F5" w:rsidRDefault="00A920F5" w:rsidP="00A920F5">
            <w:pPr>
              <w:rPr>
                <w:bCs/>
                <w:color w:val="3A7C22"/>
                <w:sz w:val="22"/>
                <w:szCs w:val="22"/>
              </w:rPr>
            </w:pPr>
            <w:r>
              <w:rPr>
                <w:bCs/>
                <w:color w:val="3A7C22"/>
                <w:sz w:val="22"/>
                <w:szCs w:val="22"/>
              </w:rPr>
              <w:t>Standard 3: Memory Making</w:t>
            </w:r>
          </w:p>
        </w:tc>
        <w:tc>
          <w:tcPr>
            <w:tcW w:w="2136" w:type="pct"/>
          </w:tcPr>
          <w:p w14:paraId="65A4D423" w14:textId="5619FD38" w:rsidR="00A920F5" w:rsidRPr="000834D0" w:rsidRDefault="00A920F5" w:rsidP="00A920F5">
            <w:pPr>
              <w:rPr>
                <w:bCs/>
                <w:sz w:val="22"/>
                <w:szCs w:val="22"/>
              </w:rPr>
            </w:pPr>
            <w:r w:rsidRPr="000834D0">
              <w:rPr>
                <w:bCs/>
                <w:sz w:val="22"/>
                <w:szCs w:val="22"/>
              </w:rPr>
              <w:t>3.2 Support is given to parents and families to enable memory making.</w:t>
            </w:r>
          </w:p>
        </w:tc>
        <w:tc>
          <w:tcPr>
            <w:tcW w:w="1522" w:type="pct"/>
          </w:tcPr>
          <w:p w14:paraId="7F6B2C23" w14:textId="4D8A4584" w:rsidR="00A920F5" w:rsidRPr="000834D0" w:rsidRDefault="00A920F5" w:rsidP="00A920F5">
            <w:pPr>
              <w:rPr>
                <w:bCs/>
                <w:sz w:val="22"/>
                <w:szCs w:val="22"/>
              </w:rPr>
            </w:pPr>
            <w:r w:rsidRPr="000834D0">
              <w:rPr>
                <w:bCs/>
                <w:sz w:val="22"/>
                <w:szCs w:val="22"/>
              </w:rPr>
              <w:t>Training records, SOPs, parent feedback</w:t>
            </w:r>
          </w:p>
        </w:tc>
      </w:tr>
      <w:tr w:rsidR="00A920F5" w:rsidRPr="000834D0" w14:paraId="79AF12D1" w14:textId="77777777" w:rsidTr="21E1040E">
        <w:tc>
          <w:tcPr>
            <w:tcW w:w="1342" w:type="pct"/>
          </w:tcPr>
          <w:p w14:paraId="306000FB" w14:textId="590980C3" w:rsidR="00A920F5" w:rsidRDefault="00A920F5" w:rsidP="00A920F5">
            <w:pPr>
              <w:rPr>
                <w:bCs/>
                <w:color w:val="3A7C22"/>
                <w:sz w:val="22"/>
                <w:szCs w:val="22"/>
              </w:rPr>
            </w:pPr>
            <w:r>
              <w:rPr>
                <w:bCs/>
                <w:color w:val="3A7C22"/>
                <w:sz w:val="22"/>
                <w:szCs w:val="22"/>
              </w:rPr>
              <w:t>Standard 3: Memory Making</w:t>
            </w:r>
          </w:p>
        </w:tc>
        <w:tc>
          <w:tcPr>
            <w:tcW w:w="2136" w:type="pct"/>
          </w:tcPr>
          <w:p w14:paraId="6E125CDF" w14:textId="2635C77D" w:rsidR="00A920F5" w:rsidRPr="000834D0" w:rsidRDefault="00A920F5" w:rsidP="00A920F5">
            <w:pPr>
              <w:rPr>
                <w:bCs/>
                <w:sz w:val="22"/>
                <w:szCs w:val="22"/>
              </w:rPr>
            </w:pPr>
            <w:r w:rsidRPr="000834D0">
              <w:rPr>
                <w:bCs/>
                <w:sz w:val="22"/>
                <w:szCs w:val="22"/>
              </w:rPr>
              <w:t xml:space="preserve">3.3 There is enough time </w:t>
            </w:r>
            <w:r w:rsidRPr="000834D0">
              <w:rPr>
                <w:bCs/>
                <w:sz w:val="22"/>
                <w:szCs w:val="22"/>
                <w:u w:val="single"/>
              </w:rPr>
              <w:t>and</w:t>
            </w:r>
            <w:r w:rsidRPr="000834D0">
              <w:rPr>
                <w:bCs/>
                <w:sz w:val="22"/>
                <w:szCs w:val="22"/>
              </w:rPr>
              <w:t xml:space="preserve"> space to allow parents and families to take memories with their babies.</w:t>
            </w:r>
          </w:p>
        </w:tc>
        <w:tc>
          <w:tcPr>
            <w:tcW w:w="1522" w:type="pct"/>
          </w:tcPr>
          <w:p w14:paraId="5181BFFC" w14:textId="4C99C47A" w:rsidR="00A920F5" w:rsidRPr="000834D0" w:rsidRDefault="00A920F5" w:rsidP="00A920F5">
            <w:pPr>
              <w:rPr>
                <w:bCs/>
                <w:sz w:val="22"/>
                <w:szCs w:val="22"/>
              </w:rPr>
            </w:pPr>
            <w:r w:rsidRPr="000834D0">
              <w:rPr>
                <w:bCs/>
                <w:sz w:val="22"/>
                <w:szCs w:val="22"/>
              </w:rPr>
              <w:t>SOPs, staff training logs, parent feedback</w:t>
            </w:r>
          </w:p>
        </w:tc>
      </w:tr>
      <w:tr w:rsidR="00A920F5" w:rsidRPr="000834D0" w14:paraId="261D6875" w14:textId="77777777" w:rsidTr="21E1040E">
        <w:tc>
          <w:tcPr>
            <w:tcW w:w="1342" w:type="pct"/>
          </w:tcPr>
          <w:p w14:paraId="01364FA5" w14:textId="5C9D8EEE" w:rsidR="00A920F5" w:rsidRDefault="00A920F5" w:rsidP="00A920F5">
            <w:pPr>
              <w:rPr>
                <w:bCs/>
                <w:color w:val="3A7C22"/>
                <w:sz w:val="22"/>
                <w:szCs w:val="22"/>
              </w:rPr>
            </w:pPr>
            <w:r>
              <w:rPr>
                <w:bCs/>
                <w:color w:val="3A7C22"/>
                <w:sz w:val="22"/>
                <w:szCs w:val="22"/>
              </w:rPr>
              <w:t>Standard 3: Memory Making</w:t>
            </w:r>
          </w:p>
        </w:tc>
        <w:tc>
          <w:tcPr>
            <w:tcW w:w="2136" w:type="pct"/>
          </w:tcPr>
          <w:p w14:paraId="1B9A27EA" w14:textId="518457EC" w:rsidR="00A920F5" w:rsidRPr="000834D0" w:rsidRDefault="00A920F5" w:rsidP="00A920F5">
            <w:pPr>
              <w:rPr>
                <w:bCs/>
                <w:sz w:val="22"/>
                <w:szCs w:val="22"/>
              </w:rPr>
            </w:pPr>
            <w:r w:rsidRPr="000834D0">
              <w:rPr>
                <w:bCs/>
                <w:sz w:val="22"/>
                <w:szCs w:val="22"/>
              </w:rPr>
              <w:t>3.4 Protocols and resources for taking babies outside of the hospital are in place.</w:t>
            </w:r>
          </w:p>
        </w:tc>
        <w:tc>
          <w:tcPr>
            <w:tcW w:w="1522" w:type="pct"/>
          </w:tcPr>
          <w:p w14:paraId="03F9ED9E" w14:textId="421348E6" w:rsidR="00A920F5" w:rsidRPr="000834D0" w:rsidRDefault="00A920F5" w:rsidP="00A920F5">
            <w:pPr>
              <w:rPr>
                <w:bCs/>
                <w:sz w:val="22"/>
                <w:szCs w:val="22"/>
              </w:rPr>
            </w:pPr>
            <w:r w:rsidRPr="000834D0">
              <w:rPr>
                <w:bCs/>
                <w:sz w:val="22"/>
                <w:szCs w:val="22"/>
              </w:rPr>
              <w:t>SOPs, risk assessments, interface agreements</w:t>
            </w:r>
          </w:p>
        </w:tc>
      </w:tr>
      <w:tr w:rsidR="00A920F5" w:rsidRPr="000834D0" w14:paraId="4820B7A1" w14:textId="77777777" w:rsidTr="21E1040E">
        <w:tc>
          <w:tcPr>
            <w:tcW w:w="1342" w:type="pct"/>
          </w:tcPr>
          <w:p w14:paraId="78A9BA93" w14:textId="2381355A" w:rsidR="00A920F5" w:rsidRDefault="00A920F5" w:rsidP="00A920F5">
            <w:pPr>
              <w:rPr>
                <w:bCs/>
                <w:color w:val="3A7C22"/>
                <w:sz w:val="22"/>
                <w:szCs w:val="22"/>
              </w:rPr>
            </w:pPr>
            <w:r>
              <w:rPr>
                <w:bCs/>
                <w:color w:val="3A7C22"/>
                <w:sz w:val="22"/>
                <w:szCs w:val="22"/>
              </w:rPr>
              <w:t>Standard 3: Memory Making</w:t>
            </w:r>
          </w:p>
        </w:tc>
        <w:tc>
          <w:tcPr>
            <w:tcW w:w="2136" w:type="pct"/>
          </w:tcPr>
          <w:p w14:paraId="22679350" w14:textId="448F0512" w:rsidR="00A920F5" w:rsidRPr="000834D0" w:rsidRDefault="00A920F5" w:rsidP="00A920F5">
            <w:pPr>
              <w:rPr>
                <w:bCs/>
                <w:sz w:val="22"/>
                <w:szCs w:val="22"/>
              </w:rPr>
            </w:pPr>
            <w:r w:rsidRPr="000834D0">
              <w:rPr>
                <w:bCs/>
                <w:sz w:val="22"/>
                <w:szCs w:val="22"/>
              </w:rPr>
              <w:t>3.5 Staff are confident and knowledgeable about local protocols and resources.</w:t>
            </w:r>
          </w:p>
        </w:tc>
        <w:tc>
          <w:tcPr>
            <w:tcW w:w="1522" w:type="pct"/>
          </w:tcPr>
          <w:p w14:paraId="7A8B2BEA" w14:textId="78E06B74" w:rsidR="00A920F5" w:rsidRPr="000834D0" w:rsidRDefault="00A920F5" w:rsidP="00A920F5">
            <w:pPr>
              <w:rPr>
                <w:bCs/>
                <w:sz w:val="22"/>
                <w:szCs w:val="22"/>
              </w:rPr>
            </w:pPr>
            <w:r w:rsidRPr="000834D0">
              <w:rPr>
                <w:bCs/>
                <w:sz w:val="22"/>
                <w:szCs w:val="22"/>
              </w:rPr>
              <w:t>Training matrix, staff surveys, audit reports</w:t>
            </w:r>
          </w:p>
        </w:tc>
      </w:tr>
      <w:tr w:rsidR="00B069A9" w:rsidRPr="000834D0" w14:paraId="34DDF98D" w14:textId="77777777" w:rsidTr="21E1040E">
        <w:tc>
          <w:tcPr>
            <w:tcW w:w="1342" w:type="pct"/>
          </w:tcPr>
          <w:p w14:paraId="21084F8D" w14:textId="3651698D" w:rsidR="00B069A9" w:rsidRDefault="00B069A9" w:rsidP="00B069A9">
            <w:pPr>
              <w:rPr>
                <w:bCs/>
                <w:color w:val="3A7C22"/>
                <w:sz w:val="22"/>
                <w:szCs w:val="22"/>
              </w:rPr>
            </w:pPr>
            <w:r>
              <w:rPr>
                <w:bCs/>
                <w:color w:val="3A7C22"/>
                <w:sz w:val="22"/>
                <w:szCs w:val="22"/>
              </w:rPr>
              <w:t xml:space="preserve">Standard 4: </w:t>
            </w:r>
            <w:r w:rsidR="00A920F5">
              <w:rPr>
                <w:bCs/>
                <w:color w:val="3A7C22"/>
                <w:sz w:val="22"/>
                <w:szCs w:val="22"/>
              </w:rPr>
              <w:t>Informed Choice</w:t>
            </w:r>
          </w:p>
        </w:tc>
        <w:tc>
          <w:tcPr>
            <w:tcW w:w="2136" w:type="pct"/>
          </w:tcPr>
          <w:p w14:paraId="56E096AF" w14:textId="4CE822EC" w:rsidR="00B069A9" w:rsidRPr="000834D0" w:rsidRDefault="00B069A9" w:rsidP="00B069A9">
            <w:pPr>
              <w:rPr>
                <w:bCs/>
                <w:sz w:val="22"/>
                <w:szCs w:val="22"/>
              </w:rPr>
            </w:pPr>
            <w:r w:rsidRPr="000834D0">
              <w:rPr>
                <w:bCs/>
                <w:sz w:val="22"/>
                <w:szCs w:val="22"/>
              </w:rPr>
              <w:t>4.1 Clear referral pathways for accessing specialist mental health support are available.</w:t>
            </w:r>
          </w:p>
        </w:tc>
        <w:tc>
          <w:tcPr>
            <w:tcW w:w="1522" w:type="pct"/>
          </w:tcPr>
          <w:p w14:paraId="010195D7" w14:textId="5B0061CD" w:rsidR="00B069A9" w:rsidRPr="000834D0" w:rsidRDefault="00B069A9" w:rsidP="00B069A9">
            <w:pPr>
              <w:rPr>
                <w:bCs/>
                <w:sz w:val="22"/>
                <w:szCs w:val="22"/>
              </w:rPr>
            </w:pPr>
            <w:r w:rsidRPr="000834D0">
              <w:rPr>
                <w:bCs/>
                <w:sz w:val="22"/>
                <w:szCs w:val="22"/>
              </w:rPr>
              <w:t>SOPs, referral forms, service directories</w:t>
            </w:r>
          </w:p>
        </w:tc>
      </w:tr>
      <w:tr w:rsidR="00A920F5" w:rsidRPr="000834D0" w14:paraId="06B059D7" w14:textId="77777777" w:rsidTr="21E1040E">
        <w:tc>
          <w:tcPr>
            <w:tcW w:w="1342" w:type="pct"/>
          </w:tcPr>
          <w:p w14:paraId="44A640A6" w14:textId="78C34B9C" w:rsidR="00A920F5" w:rsidRDefault="00A920F5" w:rsidP="00A920F5">
            <w:pPr>
              <w:rPr>
                <w:bCs/>
                <w:color w:val="3A7C22"/>
                <w:sz w:val="22"/>
                <w:szCs w:val="22"/>
              </w:rPr>
            </w:pPr>
            <w:r>
              <w:rPr>
                <w:bCs/>
                <w:color w:val="3A7C22"/>
                <w:sz w:val="22"/>
                <w:szCs w:val="22"/>
              </w:rPr>
              <w:t>Standard 4: Informed Choice</w:t>
            </w:r>
          </w:p>
        </w:tc>
        <w:tc>
          <w:tcPr>
            <w:tcW w:w="2136" w:type="pct"/>
          </w:tcPr>
          <w:p w14:paraId="390B047C" w14:textId="36734261" w:rsidR="00A920F5" w:rsidRPr="000834D0" w:rsidRDefault="00A920F5" w:rsidP="00A920F5">
            <w:pPr>
              <w:rPr>
                <w:bCs/>
                <w:sz w:val="22"/>
                <w:szCs w:val="22"/>
              </w:rPr>
            </w:pPr>
            <w:r w:rsidRPr="000834D0">
              <w:rPr>
                <w:bCs/>
                <w:sz w:val="22"/>
                <w:szCs w:val="22"/>
              </w:rPr>
              <w:t>4.2 Staff understand what specialist mental health support is available and can confidently refer families.</w:t>
            </w:r>
          </w:p>
        </w:tc>
        <w:tc>
          <w:tcPr>
            <w:tcW w:w="1522" w:type="pct"/>
          </w:tcPr>
          <w:p w14:paraId="76B7DD43" w14:textId="38B4D3F5" w:rsidR="00A920F5" w:rsidRPr="000834D0" w:rsidRDefault="00A920F5" w:rsidP="00A920F5">
            <w:pPr>
              <w:rPr>
                <w:bCs/>
                <w:sz w:val="22"/>
                <w:szCs w:val="22"/>
              </w:rPr>
            </w:pPr>
            <w:r w:rsidRPr="000834D0">
              <w:rPr>
                <w:bCs/>
                <w:sz w:val="22"/>
                <w:szCs w:val="22"/>
              </w:rPr>
              <w:t>Audit trail, training records, parent feedback</w:t>
            </w:r>
          </w:p>
        </w:tc>
      </w:tr>
      <w:tr w:rsidR="00A920F5" w:rsidRPr="000834D0" w14:paraId="19EB8228" w14:textId="77777777" w:rsidTr="21E1040E">
        <w:tc>
          <w:tcPr>
            <w:tcW w:w="1342" w:type="pct"/>
          </w:tcPr>
          <w:p w14:paraId="679F0C11" w14:textId="77388BDE" w:rsidR="00A920F5" w:rsidRDefault="00A920F5" w:rsidP="00A920F5">
            <w:pPr>
              <w:rPr>
                <w:bCs/>
                <w:color w:val="3A7C22"/>
                <w:sz w:val="22"/>
                <w:szCs w:val="22"/>
              </w:rPr>
            </w:pPr>
            <w:r>
              <w:rPr>
                <w:bCs/>
                <w:color w:val="3A7C22"/>
                <w:sz w:val="22"/>
                <w:szCs w:val="22"/>
              </w:rPr>
              <w:t>Standard 4: Informed Choice</w:t>
            </w:r>
          </w:p>
        </w:tc>
        <w:tc>
          <w:tcPr>
            <w:tcW w:w="2136" w:type="pct"/>
          </w:tcPr>
          <w:p w14:paraId="5B9EDA97" w14:textId="7AECE842" w:rsidR="00A920F5" w:rsidRPr="000834D0" w:rsidRDefault="00A920F5" w:rsidP="00A920F5">
            <w:pPr>
              <w:rPr>
                <w:bCs/>
                <w:sz w:val="22"/>
                <w:szCs w:val="22"/>
              </w:rPr>
            </w:pPr>
            <w:r w:rsidRPr="000834D0">
              <w:rPr>
                <w:bCs/>
                <w:sz w:val="22"/>
                <w:szCs w:val="22"/>
              </w:rPr>
              <w:t>4.3 Professionals are aware of local support organisations and services.</w:t>
            </w:r>
          </w:p>
        </w:tc>
        <w:tc>
          <w:tcPr>
            <w:tcW w:w="1522" w:type="pct"/>
          </w:tcPr>
          <w:p w14:paraId="7834BAB4" w14:textId="0C3439B8" w:rsidR="00A920F5" w:rsidRPr="000834D0" w:rsidRDefault="00A920F5" w:rsidP="00A920F5">
            <w:pPr>
              <w:rPr>
                <w:bCs/>
                <w:sz w:val="22"/>
                <w:szCs w:val="22"/>
              </w:rPr>
            </w:pPr>
            <w:r w:rsidRPr="000834D0">
              <w:rPr>
                <w:bCs/>
                <w:sz w:val="22"/>
                <w:szCs w:val="22"/>
              </w:rPr>
              <w:t>Induction packs, training matrix, resource lists</w:t>
            </w:r>
          </w:p>
        </w:tc>
      </w:tr>
      <w:tr w:rsidR="00A920F5" w:rsidRPr="000834D0" w14:paraId="3CC538C9" w14:textId="77777777" w:rsidTr="21E1040E">
        <w:tc>
          <w:tcPr>
            <w:tcW w:w="1342" w:type="pct"/>
          </w:tcPr>
          <w:p w14:paraId="348E99C1" w14:textId="4F5AA894" w:rsidR="00A920F5" w:rsidRDefault="00A920F5" w:rsidP="00A920F5">
            <w:pPr>
              <w:rPr>
                <w:bCs/>
                <w:color w:val="3A7C22"/>
                <w:sz w:val="22"/>
                <w:szCs w:val="22"/>
              </w:rPr>
            </w:pPr>
            <w:r>
              <w:rPr>
                <w:bCs/>
                <w:color w:val="3A7C22"/>
                <w:sz w:val="22"/>
                <w:szCs w:val="22"/>
              </w:rPr>
              <w:t>Standard 4: Informed Choice</w:t>
            </w:r>
          </w:p>
        </w:tc>
        <w:tc>
          <w:tcPr>
            <w:tcW w:w="2136" w:type="pct"/>
          </w:tcPr>
          <w:p w14:paraId="5DAD436C" w14:textId="752042B2" w:rsidR="00A920F5" w:rsidRPr="000834D0" w:rsidRDefault="00A920F5" w:rsidP="00A920F5">
            <w:pPr>
              <w:rPr>
                <w:bCs/>
                <w:sz w:val="22"/>
                <w:szCs w:val="22"/>
              </w:rPr>
            </w:pPr>
            <w:r w:rsidRPr="000834D0">
              <w:rPr>
                <w:bCs/>
                <w:sz w:val="22"/>
                <w:szCs w:val="22"/>
              </w:rPr>
              <w:t xml:space="preserve">4.4 Appropriate trauma-informed specialist support is </w:t>
            </w:r>
            <w:r w:rsidRPr="000834D0">
              <w:rPr>
                <w:bCs/>
                <w:sz w:val="22"/>
                <w:szCs w:val="22"/>
              </w:rPr>
              <w:lastRenderedPageBreak/>
              <w:t>offered in any subsequent pregnancy</w:t>
            </w:r>
          </w:p>
        </w:tc>
        <w:tc>
          <w:tcPr>
            <w:tcW w:w="1522" w:type="pct"/>
          </w:tcPr>
          <w:p w14:paraId="5B007CEB" w14:textId="4A9707E8" w:rsidR="00A920F5" w:rsidRPr="000834D0" w:rsidRDefault="00A920F5" w:rsidP="00A920F5">
            <w:pPr>
              <w:rPr>
                <w:bCs/>
                <w:sz w:val="22"/>
                <w:szCs w:val="22"/>
              </w:rPr>
            </w:pPr>
            <w:r w:rsidRPr="000834D0">
              <w:rPr>
                <w:bCs/>
                <w:sz w:val="22"/>
                <w:szCs w:val="22"/>
              </w:rPr>
              <w:lastRenderedPageBreak/>
              <w:t xml:space="preserve">SOPs, EPR flags, care pathway </w:t>
            </w:r>
            <w:r w:rsidRPr="000834D0">
              <w:rPr>
                <w:bCs/>
                <w:sz w:val="22"/>
                <w:szCs w:val="22"/>
              </w:rPr>
              <w:lastRenderedPageBreak/>
              <w:t>documentation</w:t>
            </w:r>
          </w:p>
        </w:tc>
      </w:tr>
      <w:tr w:rsidR="00B069A9" w:rsidRPr="000834D0" w14:paraId="7D020321" w14:textId="77777777" w:rsidTr="21E1040E">
        <w:tc>
          <w:tcPr>
            <w:tcW w:w="1342" w:type="pct"/>
          </w:tcPr>
          <w:p w14:paraId="73491F53" w14:textId="0E7F444A" w:rsidR="00B069A9" w:rsidRDefault="00A920F5" w:rsidP="00B069A9">
            <w:pPr>
              <w:rPr>
                <w:bCs/>
                <w:color w:val="3A7C22"/>
                <w:sz w:val="22"/>
                <w:szCs w:val="22"/>
              </w:rPr>
            </w:pPr>
            <w:r>
              <w:rPr>
                <w:bCs/>
                <w:color w:val="3A7C22"/>
                <w:sz w:val="22"/>
                <w:szCs w:val="22"/>
              </w:rPr>
              <w:lastRenderedPageBreak/>
              <w:t>Standard 4: Informed Choice</w:t>
            </w:r>
          </w:p>
        </w:tc>
        <w:tc>
          <w:tcPr>
            <w:tcW w:w="2136" w:type="pct"/>
          </w:tcPr>
          <w:p w14:paraId="5743B574" w14:textId="513F03F2" w:rsidR="00B069A9" w:rsidRPr="000834D0" w:rsidRDefault="00B069A9" w:rsidP="00B069A9">
            <w:pPr>
              <w:rPr>
                <w:bCs/>
                <w:sz w:val="22"/>
                <w:szCs w:val="22"/>
              </w:rPr>
            </w:pPr>
            <w:r w:rsidRPr="000834D0">
              <w:rPr>
                <w:bCs/>
                <w:sz w:val="22"/>
                <w:szCs w:val="22"/>
              </w:rPr>
              <w:t>4.5 Parents are given details of national and local sources of support.</w:t>
            </w:r>
          </w:p>
        </w:tc>
        <w:tc>
          <w:tcPr>
            <w:tcW w:w="1522" w:type="pct"/>
          </w:tcPr>
          <w:p w14:paraId="5B94F82F" w14:textId="1F1734BD" w:rsidR="00B069A9" w:rsidRPr="000834D0" w:rsidRDefault="00B069A9" w:rsidP="00B069A9">
            <w:pPr>
              <w:rPr>
                <w:bCs/>
                <w:sz w:val="22"/>
                <w:szCs w:val="22"/>
              </w:rPr>
            </w:pPr>
            <w:r w:rsidRPr="000834D0">
              <w:rPr>
                <w:bCs/>
                <w:sz w:val="22"/>
                <w:szCs w:val="22"/>
              </w:rPr>
              <w:t>Parent-facing materials, leaflets, digital resources</w:t>
            </w:r>
          </w:p>
        </w:tc>
      </w:tr>
      <w:tr w:rsidR="00B069A9" w:rsidRPr="000834D0" w14:paraId="726B3A39" w14:textId="77777777" w:rsidTr="21E1040E">
        <w:tc>
          <w:tcPr>
            <w:tcW w:w="1342" w:type="pct"/>
          </w:tcPr>
          <w:p w14:paraId="0C822A52" w14:textId="7C6CF7A7" w:rsidR="00B069A9" w:rsidRDefault="00B069A9" w:rsidP="00B069A9">
            <w:pPr>
              <w:rPr>
                <w:bCs/>
                <w:color w:val="3A7C22"/>
                <w:sz w:val="22"/>
                <w:szCs w:val="22"/>
              </w:rPr>
            </w:pPr>
            <w:r>
              <w:rPr>
                <w:bCs/>
                <w:color w:val="3A7C22"/>
                <w:sz w:val="22"/>
                <w:szCs w:val="22"/>
              </w:rPr>
              <w:t xml:space="preserve">Standard 5: </w:t>
            </w:r>
            <w:r w:rsidR="00C67586">
              <w:rPr>
                <w:bCs/>
                <w:color w:val="3A7C22"/>
                <w:sz w:val="22"/>
                <w:szCs w:val="22"/>
              </w:rPr>
              <w:t>Signalling Systems</w:t>
            </w:r>
          </w:p>
        </w:tc>
        <w:tc>
          <w:tcPr>
            <w:tcW w:w="2136" w:type="pct"/>
          </w:tcPr>
          <w:p w14:paraId="789E3BF7" w14:textId="6B20CB8E" w:rsidR="00B069A9" w:rsidRPr="000834D0" w:rsidRDefault="00B069A9" w:rsidP="00B069A9">
            <w:pPr>
              <w:rPr>
                <w:bCs/>
                <w:sz w:val="22"/>
                <w:szCs w:val="22"/>
              </w:rPr>
            </w:pPr>
            <w:r w:rsidRPr="000834D0">
              <w:rPr>
                <w:bCs/>
                <w:sz w:val="22"/>
                <w:szCs w:val="22"/>
              </w:rPr>
              <w:t xml:space="preserve">5.1 All records clearly communicate that a bereavement has been taken place. </w:t>
            </w:r>
          </w:p>
        </w:tc>
        <w:tc>
          <w:tcPr>
            <w:tcW w:w="1522" w:type="pct"/>
          </w:tcPr>
          <w:p w14:paraId="696F6B10" w14:textId="332E0B06" w:rsidR="00B069A9" w:rsidRPr="000834D0" w:rsidRDefault="00B069A9" w:rsidP="00B069A9">
            <w:pPr>
              <w:rPr>
                <w:bCs/>
                <w:sz w:val="22"/>
                <w:szCs w:val="22"/>
              </w:rPr>
            </w:pPr>
            <w:r w:rsidRPr="000834D0">
              <w:rPr>
                <w:bCs/>
                <w:sz w:val="22"/>
                <w:szCs w:val="22"/>
              </w:rPr>
              <w:t>EPR screenshots, SOPs</w:t>
            </w:r>
          </w:p>
        </w:tc>
      </w:tr>
      <w:tr w:rsidR="00C67586" w:rsidRPr="000834D0" w14:paraId="210F576F" w14:textId="77777777" w:rsidTr="21E1040E">
        <w:tc>
          <w:tcPr>
            <w:tcW w:w="1342" w:type="pct"/>
          </w:tcPr>
          <w:p w14:paraId="6EE470B2" w14:textId="679243B7" w:rsidR="00C67586" w:rsidRDefault="00C67586" w:rsidP="00C67586">
            <w:pPr>
              <w:rPr>
                <w:bCs/>
                <w:color w:val="3A7C22"/>
                <w:sz w:val="22"/>
                <w:szCs w:val="22"/>
              </w:rPr>
            </w:pPr>
            <w:r>
              <w:rPr>
                <w:bCs/>
                <w:color w:val="3A7C22"/>
                <w:sz w:val="22"/>
                <w:szCs w:val="22"/>
              </w:rPr>
              <w:t>Standard 5: Signalling Systems</w:t>
            </w:r>
          </w:p>
        </w:tc>
        <w:tc>
          <w:tcPr>
            <w:tcW w:w="2136" w:type="pct"/>
          </w:tcPr>
          <w:p w14:paraId="4CC446C3" w14:textId="649A101E" w:rsidR="00C67586" w:rsidRPr="000834D0" w:rsidRDefault="00C67586" w:rsidP="00C67586">
            <w:pPr>
              <w:rPr>
                <w:bCs/>
                <w:sz w:val="22"/>
                <w:szCs w:val="22"/>
              </w:rPr>
            </w:pPr>
            <w:r w:rsidRPr="000834D0">
              <w:rPr>
                <w:bCs/>
                <w:sz w:val="22"/>
                <w:szCs w:val="22"/>
              </w:rPr>
              <w:t>5.2 Local protocols are in place to inform providers and community organisations.</w:t>
            </w:r>
          </w:p>
        </w:tc>
        <w:tc>
          <w:tcPr>
            <w:tcW w:w="1522" w:type="pct"/>
          </w:tcPr>
          <w:p w14:paraId="20DB8879" w14:textId="0869BA60" w:rsidR="00C67586" w:rsidRPr="000834D0" w:rsidRDefault="00C67586" w:rsidP="00C67586">
            <w:pPr>
              <w:rPr>
                <w:bCs/>
                <w:sz w:val="22"/>
                <w:szCs w:val="22"/>
              </w:rPr>
            </w:pPr>
            <w:r w:rsidRPr="000834D0">
              <w:rPr>
                <w:bCs/>
                <w:sz w:val="22"/>
                <w:szCs w:val="22"/>
              </w:rPr>
              <w:t>SOPs, referral templates</w:t>
            </w:r>
          </w:p>
        </w:tc>
      </w:tr>
      <w:tr w:rsidR="00C67586" w:rsidRPr="000834D0" w14:paraId="66F88B27" w14:textId="77777777" w:rsidTr="21E1040E">
        <w:tc>
          <w:tcPr>
            <w:tcW w:w="1342" w:type="pct"/>
          </w:tcPr>
          <w:p w14:paraId="3CA4094D" w14:textId="713CBE36" w:rsidR="00C67586" w:rsidRDefault="00C67586" w:rsidP="00C67586">
            <w:pPr>
              <w:rPr>
                <w:bCs/>
                <w:color w:val="3A7C22"/>
                <w:sz w:val="22"/>
                <w:szCs w:val="22"/>
              </w:rPr>
            </w:pPr>
            <w:r>
              <w:rPr>
                <w:bCs/>
                <w:color w:val="3A7C22"/>
                <w:sz w:val="22"/>
                <w:szCs w:val="22"/>
              </w:rPr>
              <w:t>Standard 5: Signalling Systems</w:t>
            </w:r>
          </w:p>
        </w:tc>
        <w:tc>
          <w:tcPr>
            <w:tcW w:w="2136" w:type="pct"/>
          </w:tcPr>
          <w:p w14:paraId="7C05ADAE" w14:textId="67FF44B6" w:rsidR="00C67586" w:rsidRPr="000834D0" w:rsidRDefault="00C67586" w:rsidP="00C67586">
            <w:pPr>
              <w:rPr>
                <w:bCs/>
                <w:sz w:val="22"/>
                <w:szCs w:val="22"/>
              </w:rPr>
            </w:pPr>
            <w:r w:rsidRPr="000834D0">
              <w:rPr>
                <w:bCs/>
                <w:sz w:val="22"/>
                <w:szCs w:val="22"/>
              </w:rPr>
              <w:t>5.3 Local protocols are in place to manage parents’ transition between settings.</w:t>
            </w:r>
          </w:p>
        </w:tc>
        <w:tc>
          <w:tcPr>
            <w:tcW w:w="1522" w:type="pct"/>
          </w:tcPr>
          <w:p w14:paraId="00E4DCD5" w14:textId="5B1FBC81" w:rsidR="00C67586" w:rsidRPr="000834D0" w:rsidRDefault="00C67586" w:rsidP="00C67586">
            <w:pPr>
              <w:rPr>
                <w:bCs/>
                <w:sz w:val="22"/>
                <w:szCs w:val="22"/>
              </w:rPr>
            </w:pPr>
            <w:r w:rsidRPr="000834D0">
              <w:rPr>
                <w:bCs/>
                <w:sz w:val="22"/>
                <w:szCs w:val="22"/>
              </w:rPr>
              <w:t>Care pathway documentation, SOPs</w:t>
            </w:r>
          </w:p>
        </w:tc>
      </w:tr>
      <w:tr w:rsidR="00C67586" w:rsidRPr="000834D0" w14:paraId="21804EFB" w14:textId="77777777" w:rsidTr="21E1040E">
        <w:tc>
          <w:tcPr>
            <w:tcW w:w="1342" w:type="pct"/>
          </w:tcPr>
          <w:p w14:paraId="4D7C5066" w14:textId="425A0BB0" w:rsidR="00C67586" w:rsidRDefault="00C67586" w:rsidP="00C67586">
            <w:pPr>
              <w:rPr>
                <w:bCs/>
                <w:color w:val="3A7C22"/>
                <w:sz w:val="22"/>
                <w:szCs w:val="22"/>
              </w:rPr>
            </w:pPr>
            <w:r>
              <w:rPr>
                <w:bCs/>
                <w:color w:val="3A7C22"/>
                <w:sz w:val="22"/>
                <w:szCs w:val="22"/>
              </w:rPr>
              <w:t>Standard 5: Signalling Systems</w:t>
            </w:r>
          </w:p>
        </w:tc>
        <w:tc>
          <w:tcPr>
            <w:tcW w:w="2136" w:type="pct"/>
          </w:tcPr>
          <w:p w14:paraId="35253FB5" w14:textId="5262B4BF" w:rsidR="00C67586" w:rsidRPr="000834D0" w:rsidRDefault="00C67586" w:rsidP="00C67586">
            <w:pPr>
              <w:rPr>
                <w:bCs/>
                <w:sz w:val="22"/>
                <w:szCs w:val="22"/>
              </w:rPr>
            </w:pPr>
            <w:r w:rsidRPr="000834D0">
              <w:rPr>
                <w:bCs/>
                <w:sz w:val="22"/>
                <w:szCs w:val="22"/>
              </w:rPr>
              <w:t>5.4 Mechanisms are in place to clearly signal a previous bereavement in subsequent pregnancies.</w:t>
            </w:r>
          </w:p>
        </w:tc>
        <w:tc>
          <w:tcPr>
            <w:tcW w:w="1522" w:type="pct"/>
          </w:tcPr>
          <w:p w14:paraId="7109D6BF" w14:textId="6B8F9393" w:rsidR="00C67586" w:rsidRPr="000834D0" w:rsidRDefault="00C67586" w:rsidP="00C67586">
            <w:pPr>
              <w:rPr>
                <w:bCs/>
                <w:sz w:val="22"/>
                <w:szCs w:val="22"/>
              </w:rPr>
            </w:pPr>
            <w:r w:rsidRPr="000834D0">
              <w:rPr>
                <w:bCs/>
                <w:sz w:val="22"/>
                <w:szCs w:val="22"/>
              </w:rPr>
              <w:t>EPR configuration, maternity pathway documentation</w:t>
            </w:r>
          </w:p>
        </w:tc>
      </w:tr>
      <w:tr w:rsidR="00C67586" w:rsidRPr="000834D0" w14:paraId="127EBDA2" w14:textId="77777777" w:rsidTr="21E1040E">
        <w:tc>
          <w:tcPr>
            <w:tcW w:w="1342" w:type="pct"/>
          </w:tcPr>
          <w:p w14:paraId="73AA870A" w14:textId="137F3256" w:rsidR="00C67586" w:rsidRDefault="00C67586" w:rsidP="00C67586">
            <w:pPr>
              <w:rPr>
                <w:bCs/>
                <w:color w:val="3A7C22"/>
                <w:sz w:val="22"/>
                <w:szCs w:val="22"/>
              </w:rPr>
            </w:pPr>
            <w:r>
              <w:rPr>
                <w:bCs/>
                <w:color w:val="3A7C22"/>
                <w:sz w:val="22"/>
                <w:szCs w:val="22"/>
              </w:rPr>
              <w:t>Standard 5: Signalling Systems</w:t>
            </w:r>
          </w:p>
        </w:tc>
        <w:tc>
          <w:tcPr>
            <w:tcW w:w="2136" w:type="pct"/>
          </w:tcPr>
          <w:p w14:paraId="700B7DDF" w14:textId="5E654BEE" w:rsidR="00C67586" w:rsidRPr="000834D0" w:rsidRDefault="00C67586" w:rsidP="00C67586">
            <w:pPr>
              <w:rPr>
                <w:bCs/>
                <w:sz w:val="22"/>
                <w:szCs w:val="22"/>
              </w:rPr>
            </w:pPr>
            <w:r w:rsidRPr="000834D0">
              <w:rPr>
                <w:bCs/>
                <w:sz w:val="22"/>
                <w:szCs w:val="22"/>
              </w:rPr>
              <w:t>5.5 All staff know, with consent, how to mark notes with Sands sticker or other marker.</w:t>
            </w:r>
          </w:p>
        </w:tc>
        <w:tc>
          <w:tcPr>
            <w:tcW w:w="1522" w:type="pct"/>
          </w:tcPr>
          <w:p w14:paraId="03E8BBF1" w14:textId="7E1D721F" w:rsidR="00C67586" w:rsidRPr="000834D0" w:rsidRDefault="00C67586" w:rsidP="00C67586">
            <w:pPr>
              <w:rPr>
                <w:bCs/>
                <w:sz w:val="22"/>
                <w:szCs w:val="22"/>
              </w:rPr>
            </w:pPr>
            <w:r w:rsidRPr="000834D0">
              <w:rPr>
                <w:bCs/>
                <w:sz w:val="22"/>
                <w:szCs w:val="22"/>
              </w:rPr>
              <w:t>Training records, SOPs</w:t>
            </w:r>
          </w:p>
        </w:tc>
      </w:tr>
      <w:tr w:rsidR="00B069A9" w:rsidRPr="000834D0" w14:paraId="5C92DF4D" w14:textId="77777777" w:rsidTr="21E1040E">
        <w:tc>
          <w:tcPr>
            <w:tcW w:w="1342" w:type="pct"/>
          </w:tcPr>
          <w:p w14:paraId="2514632F" w14:textId="064B5E2B" w:rsidR="00B069A9" w:rsidRDefault="00C67586" w:rsidP="00B069A9">
            <w:pPr>
              <w:rPr>
                <w:color w:val="3A7C22"/>
                <w:sz w:val="22"/>
                <w:szCs w:val="22"/>
              </w:rPr>
            </w:pPr>
            <w:r>
              <w:rPr>
                <w:rStyle w:val="Heading1Char"/>
                <w:rFonts w:ascii="MADE Sands" w:hAnsi="MADE Sands"/>
                <w:color w:val="3A7C22"/>
              </w:rPr>
              <w:t>Standard 6: L</w:t>
            </w:r>
            <w:r w:rsidR="00B069A9">
              <w:rPr>
                <w:rStyle w:val="Heading1Char"/>
                <w:rFonts w:ascii="MADE Sands" w:hAnsi="MADE Sands"/>
                <w:color w:val="3A7C22"/>
              </w:rPr>
              <w:t xml:space="preserve">earning </w:t>
            </w:r>
          </w:p>
        </w:tc>
        <w:tc>
          <w:tcPr>
            <w:tcW w:w="2136" w:type="pct"/>
          </w:tcPr>
          <w:p w14:paraId="1A2DD579" w14:textId="04E48CF3" w:rsidR="00B069A9" w:rsidRPr="000834D0" w:rsidRDefault="00B069A9" w:rsidP="00B069A9">
            <w:pPr>
              <w:rPr>
                <w:bCs/>
                <w:sz w:val="22"/>
                <w:szCs w:val="22"/>
              </w:rPr>
            </w:pPr>
            <w:r w:rsidRPr="000834D0">
              <w:rPr>
                <w:bCs/>
                <w:sz w:val="22"/>
                <w:szCs w:val="22"/>
              </w:rPr>
              <w:t>6.1 Parents and families are offered opportunities to be involved in any reviews or investigations.</w:t>
            </w:r>
          </w:p>
        </w:tc>
        <w:tc>
          <w:tcPr>
            <w:tcW w:w="1522" w:type="pct"/>
          </w:tcPr>
          <w:p w14:paraId="6B6353CD" w14:textId="7D092EF5" w:rsidR="00B069A9" w:rsidRPr="000834D0" w:rsidRDefault="00B069A9" w:rsidP="00B069A9">
            <w:pPr>
              <w:rPr>
                <w:bCs/>
                <w:sz w:val="22"/>
                <w:szCs w:val="22"/>
              </w:rPr>
            </w:pPr>
            <w:r w:rsidRPr="000834D0">
              <w:rPr>
                <w:bCs/>
                <w:sz w:val="22"/>
                <w:szCs w:val="22"/>
              </w:rPr>
              <w:t>SOPs, invitation templates</w:t>
            </w:r>
          </w:p>
        </w:tc>
      </w:tr>
      <w:tr w:rsidR="00C67586" w:rsidRPr="000834D0" w14:paraId="5DE359C8" w14:textId="77777777" w:rsidTr="21E1040E">
        <w:tc>
          <w:tcPr>
            <w:tcW w:w="1342" w:type="pct"/>
          </w:tcPr>
          <w:p w14:paraId="3DD2245A" w14:textId="0C2C9C40" w:rsidR="00C67586" w:rsidRDefault="00C67586" w:rsidP="00C67586">
            <w:pPr>
              <w:rPr>
                <w:rStyle w:val="Heading1Char"/>
                <w:rFonts w:ascii="MADE Sands" w:hAnsi="MADE Sands"/>
                <w:color w:val="3A7C22"/>
              </w:rPr>
            </w:pPr>
            <w:r>
              <w:rPr>
                <w:rStyle w:val="Heading1Char"/>
                <w:rFonts w:ascii="MADE Sands" w:hAnsi="MADE Sands"/>
                <w:color w:val="3A7C22"/>
              </w:rPr>
              <w:t xml:space="preserve">Standard 6: Learning </w:t>
            </w:r>
          </w:p>
        </w:tc>
        <w:tc>
          <w:tcPr>
            <w:tcW w:w="2136" w:type="pct"/>
          </w:tcPr>
          <w:p w14:paraId="41C96630" w14:textId="75F82C83" w:rsidR="00C67586" w:rsidRPr="000834D0" w:rsidRDefault="00C67586" w:rsidP="00C67586">
            <w:pPr>
              <w:rPr>
                <w:bCs/>
                <w:sz w:val="22"/>
                <w:szCs w:val="22"/>
              </w:rPr>
            </w:pPr>
            <w:r w:rsidRPr="000834D0">
              <w:rPr>
                <w:bCs/>
                <w:sz w:val="22"/>
                <w:szCs w:val="22"/>
              </w:rPr>
              <w:t>6.2 They are allocated a named contact.</w:t>
            </w:r>
          </w:p>
        </w:tc>
        <w:tc>
          <w:tcPr>
            <w:tcW w:w="1522" w:type="pct"/>
          </w:tcPr>
          <w:p w14:paraId="666222F1" w14:textId="645B6BEE" w:rsidR="00C67586" w:rsidRPr="000834D0" w:rsidRDefault="00C67586" w:rsidP="00C67586">
            <w:pPr>
              <w:rPr>
                <w:bCs/>
                <w:sz w:val="22"/>
                <w:szCs w:val="22"/>
              </w:rPr>
            </w:pPr>
            <w:r w:rsidRPr="000834D0">
              <w:rPr>
                <w:bCs/>
                <w:sz w:val="22"/>
                <w:szCs w:val="22"/>
              </w:rPr>
              <w:t>Care plans, contact logs</w:t>
            </w:r>
          </w:p>
        </w:tc>
      </w:tr>
      <w:tr w:rsidR="00C67586" w:rsidRPr="000834D0" w14:paraId="1F7C2095" w14:textId="77777777" w:rsidTr="21E1040E">
        <w:tc>
          <w:tcPr>
            <w:tcW w:w="1342" w:type="pct"/>
          </w:tcPr>
          <w:p w14:paraId="098F6E00" w14:textId="267309FC" w:rsidR="00C67586" w:rsidRDefault="00C67586" w:rsidP="00C67586">
            <w:pPr>
              <w:rPr>
                <w:rStyle w:val="Heading1Char"/>
                <w:rFonts w:ascii="MADE Sands" w:hAnsi="MADE Sands"/>
                <w:color w:val="3A7C22"/>
              </w:rPr>
            </w:pPr>
            <w:r>
              <w:rPr>
                <w:rStyle w:val="Heading1Char"/>
                <w:rFonts w:ascii="MADE Sands" w:hAnsi="MADE Sands"/>
                <w:color w:val="3A7C22"/>
              </w:rPr>
              <w:t xml:space="preserve">Standard 6: Learning </w:t>
            </w:r>
          </w:p>
        </w:tc>
        <w:tc>
          <w:tcPr>
            <w:tcW w:w="2136" w:type="pct"/>
          </w:tcPr>
          <w:p w14:paraId="5E7B9C83" w14:textId="77FAA7E7" w:rsidR="00C67586" w:rsidRPr="000834D0" w:rsidRDefault="00C67586" w:rsidP="00C67586">
            <w:pPr>
              <w:rPr>
                <w:bCs/>
                <w:sz w:val="22"/>
                <w:szCs w:val="22"/>
              </w:rPr>
            </w:pPr>
            <w:r w:rsidRPr="000834D0">
              <w:rPr>
                <w:bCs/>
                <w:sz w:val="22"/>
                <w:szCs w:val="22"/>
              </w:rPr>
              <w:t>6.3 They are provided with timely information.</w:t>
            </w:r>
          </w:p>
        </w:tc>
        <w:tc>
          <w:tcPr>
            <w:tcW w:w="1522" w:type="pct"/>
          </w:tcPr>
          <w:p w14:paraId="4730355E" w14:textId="22487E47" w:rsidR="00C67586" w:rsidRPr="000834D0" w:rsidRDefault="00C67586" w:rsidP="00C67586">
            <w:pPr>
              <w:rPr>
                <w:bCs/>
                <w:sz w:val="22"/>
                <w:szCs w:val="22"/>
              </w:rPr>
            </w:pPr>
            <w:r w:rsidRPr="000834D0">
              <w:rPr>
                <w:bCs/>
                <w:sz w:val="22"/>
                <w:szCs w:val="22"/>
              </w:rPr>
              <w:t>Audit trail, parent feedback</w:t>
            </w:r>
          </w:p>
        </w:tc>
      </w:tr>
      <w:tr w:rsidR="00C67586" w:rsidRPr="000834D0" w14:paraId="570A6584" w14:textId="77777777" w:rsidTr="21E1040E">
        <w:tc>
          <w:tcPr>
            <w:tcW w:w="1342" w:type="pct"/>
          </w:tcPr>
          <w:p w14:paraId="2D56B280" w14:textId="2652CE02" w:rsidR="00C67586" w:rsidRDefault="00C67586" w:rsidP="00C67586">
            <w:pPr>
              <w:rPr>
                <w:rStyle w:val="Heading1Char"/>
                <w:rFonts w:ascii="MADE Sands" w:hAnsi="MADE Sands"/>
                <w:color w:val="3A7C22"/>
              </w:rPr>
            </w:pPr>
            <w:r>
              <w:rPr>
                <w:rStyle w:val="Heading1Char"/>
                <w:rFonts w:ascii="MADE Sands" w:hAnsi="MADE Sands"/>
                <w:color w:val="3A7C22"/>
              </w:rPr>
              <w:t xml:space="preserve">Standard 6: Learning </w:t>
            </w:r>
          </w:p>
        </w:tc>
        <w:tc>
          <w:tcPr>
            <w:tcW w:w="2136" w:type="pct"/>
          </w:tcPr>
          <w:p w14:paraId="720A9F9B" w14:textId="44E55C9C" w:rsidR="00C67586" w:rsidRPr="000834D0" w:rsidRDefault="00C67586" w:rsidP="00C67586">
            <w:pPr>
              <w:rPr>
                <w:bCs/>
                <w:sz w:val="22"/>
                <w:szCs w:val="22"/>
              </w:rPr>
            </w:pPr>
            <w:r w:rsidRPr="000834D0">
              <w:rPr>
                <w:bCs/>
                <w:sz w:val="22"/>
                <w:szCs w:val="22"/>
              </w:rPr>
              <w:t>6.4 They are provided with clear information.</w:t>
            </w:r>
          </w:p>
        </w:tc>
        <w:tc>
          <w:tcPr>
            <w:tcW w:w="1522" w:type="pct"/>
          </w:tcPr>
          <w:p w14:paraId="1C99E59C" w14:textId="52212416" w:rsidR="00C67586" w:rsidRPr="000834D0" w:rsidRDefault="00C67586" w:rsidP="00C67586">
            <w:pPr>
              <w:rPr>
                <w:bCs/>
                <w:sz w:val="22"/>
                <w:szCs w:val="22"/>
              </w:rPr>
            </w:pPr>
            <w:r w:rsidRPr="000834D0">
              <w:rPr>
                <w:bCs/>
                <w:sz w:val="22"/>
                <w:szCs w:val="22"/>
              </w:rPr>
              <w:t>Example reports, parent-facing materials</w:t>
            </w:r>
          </w:p>
        </w:tc>
      </w:tr>
      <w:tr w:rsidR="00B069A9" w:rsidRPr="000834D0" w14:paraId="16D219FD" w14:textId="77777777" w:rsidTr="21E1040E">
        <w:tc>
          <w:tcPr>
            <w:tcW w:w="1342" w:type="pct"/>
          </w:tcPr>
          <w:p w14:paraId="4F0AC8C4" w14:textId="18AFE5E3" w:rsidR="00B069A9" w:rsidRDefault="00C67586" w:rsidP="00B069A9">
            <w:pPr>
              <w:rPr>
                <w:rStyle w:val="Heading1Char"/>
                <w:rFonts w:ascii="MADE Sands" w:hAnsi="MADE Sands"/>
                <w:color w:val="3A7C22"/>
              </w:rPr>
            </w:pPr>
            <w:r>
              <w:rPr>
                <w:rStyle w:val="Heading1Char"/>
                <w:rFonts w:ascii="MADE Sands" w:hAnsi="MADE Sands"/>
                <w:color w:val="3A7C22"/>
              </w:rPr>
              <w:lastRenderedPageBreak/>
              <w:t>Standard 6: Learning</w:t>
            </w:r>
          </w:p>
        </w:tc>
        <w:tc>
          <w:tcPr>
            <w:tcW w:w="2136" w:type="pct"/>
          </w:tcPr>
          <w:p w14:paraId="6BC4EBAE" w14:textId="153BB5B0" w:rsidR="00B069A9" w:rsidRPr="000834D0" w:rsidRDefault="00B069A9" w:rsidP="00B069A9">
            <w:pPr>
              <w:rPr>
                <w:bCs/>
                <w:sz w:val="22"/>
                <w:szCs w:val="22"/>
              </w:rPr>
            </w:pPr>
            <w:r w:rsidRPr="000834D0">
              <w:rPr>
                <w:bCs/>
                <w:sz w:val="22"/>
                <w:szCs w:val="22"/>
              </w:rPr>
              <w:t xml:space="preserve">6.5 Trust boards act on learning and recommendations from reviews and/or </w:t>
            </w:r>
            <w:proofErr w:type="gramStart"/>
            <w:r w:rsidRPr="000834D0">
              <w:rPr>
                <w:bCs/>
                <w:sz w:val="22"/>
                <w:szCs w:val="22"/>
              </w:rPr>
              <w:t>investigations</w:t>
            </w:r>
            <w:proofErr w:type="gramEnd"/>
            <w:r w:rsidRPr="000834D0">
              <w:rPr>
                <w:bCs/>
                <w:sz w:val="22"/>
                <w:szCs w:val="22"/>
              </w:rPr>
              <w:t xml:space="preserve"> and these are communicated to families.</w:t>
            </w:r>
          </w:p>
        </w:tc>
        <w:tc>
          <w:tcPr>
            <w:tcW w:w="1522" w:type="pct"/>
          </w:tcPr>
          <w:p w14:paraId="7C92624D" w14:textId="5C7245F8" w:rsidR="00B069A9" w:rsidRPr="000834D0" w:rsidRDefault="00B069A9" w:rsidP="00B069A9">
            <w:pPr>
              <w:rPr>
                <w:bCs/>
                <w:sz w:val="22"/>
                <w:szCs w:val="22"/>
              </w:rPr>
            </w:pPr>
            <w:r w:rsidRPr="000834D0">
              <w:rPr>
                <w:bCs/>
                <w:sz w:val="22"/>
                <w:szCs w:val="22"/>
              </w:rPr>
              <w:t>Governance minutes, action logs</w:t>
            </w:r>
          </w:p>
        </w:tc>
      </w:tr>
      <w:tr w:rsidR="00F44B47" w:rsidRPr="000834D0" w14:paraId="2BE75346" w14:textId="77777777" w:rsidTr="21E1040E">
        <w:tc>
          <w:tcPr>
            <w:tcW w:w="1342" w:type="pct"/>
          </w:tcPr>
          <w:p w14:paraId="69C76DD4" w14:textId="074EDDAF" w:rsidR="00F44B47" w:rsidRDefault="00F44B47" w:rsidP="00F44B47">
            <w:pPr>
              <w:rPr>
                <w:rStyle w:val="Heading1Char"/>
                <w:rFonts w:ascii="MADE Sands" w:hAnsi="MADE Sands"/>
                <w:color w:val="3A7C22"/>
              </w:rPr>
            </w:pPr>
            <w:r>
              <w:rPr>
                <w:rStyle w:val="Heading1Char"/>
                <w:rFonts w:ascii="MADE Sands" w:hAnsi="MADE Sands"/>
                <w:color w:val="3A7C22"/>
              </w:rPr>
              <w:t xml:space="preserve">Standard 7: </w:t>
            </w:r>
            <w:r w:rsidR="00C67586">
              <w:rPr>
                <w:rStyle w:val="Heading1Char"/>
                <w:rFonts w:ascii="MADE Sands" w:hAnsi="MADE Sands"/>
                <w:color w:val="3A7C22"/>
              </w:rPr>
              <w:t>Appropriate Staffing</w:t>
            </w:r>
          </w:p>
        </w:tc>
        <w:tc>
          <w:tcPr>
            <w:tcW w:w="2136" w:type="pct"/>
          </w:tcPr>
          <w:p w14:paraId="22CD4ABD" w14:textId="744B7C90" w:rsidR="00F44B47" w:rsidRPr="000834D0" w:rsidRDefault="00F44B47" w:rsidP="00F44B47">
            <w:pPr>
              <w:rPr>
                <w:bCs/>
                <w:sz w:val="22"/>
                <w:szCs w:val="22"/>
              </w:rPr>
            </w:pPr>
            <w:r w:rsidRPr="000834D0">
              <w:rPr>
                <w:bCs/>
                <w:sz w:val="22"/>
                <w:szCs w:val="22"/>
              </w:rPr>
              <w:t>7.1 A designated bereavement lead, responsible for coordinating care for bereaved parents, is in place.</w:t>
            </w:r>
          </w:p>
        </w:tc>
        <w:tc>
          <w:tcPr>
            <w:tcW w:w="1522" w:type="pct"/>
          </w:tcPr>
          <w:p w14:paraId="38B8FDA4" w14:textId="0AC1A447" w:rsidR="00F44B47" w:rsidRPr="000834D0" w:rsidRDefault="164E0730" w:rsidP="21E1040E">
            <w:pPr>
              <w:rPr>
                <w:sz w:val="22"/>
                <w:szCs w:val="22"/>
              </w:rPr>
            </w:pPr>
            <w:r w:rsidRPr="21E1040E">
              <w:rPr>
                <w:sz w:val="22"/>
                <w:szCs w:val="22"/>
              </w:rPr>
              <w:t>Job descriptions, organisational charts, SOPs</w:t>
            </w:r>
          </w:p>
        </w:tc>
      </w:tr>
      <w:tr w:rsidR="00C67586" w:rsidRPr="000834D0" w14:paraId="76156070" w14:textId="77777777" w:rsidTr="21E1040E">
        <w:tc>
          <w:tcPr>
            <w:tcW w:w="1342" w:type="pct"/>
          </w:tcPr>
          <w:p w14:paraId="71143C45" w14:textId="0936905C" w:rsidR="00C67586" w:rsidRDefault="00C67586" w:rsidP="00C67586">
            <w:pPr>
              <w:rPr>
                <w:rStyle w:val="Heading1Char"/>
                <w:rFonts w:ascii="MADE Sands" w:hAnsi="MADE Sands"/>
                <w:color w:val="3A7C22"/>
              </w:rPr>
            </w:pPr>
            <w:r>
              <w:rPr>
                <w:rStyle w:val="Heading1Char"/>
                <w:rFonts w:ascii="MADE Sands" w:hAnsi="MADE Sands"/>
                <w:color w:val="3A7C22"/>
              </w:rPr>
              <w:t>Standard 7: Appropriate Staffing</w:t>
            </w:r>
          </w:p>
        </w:tc>
        <w:tc>
          <w:tcPr>
            <w:tcW w:w="2136" w:type="pct"/>
          </w:tcPr>
          <w:p w14:paraId="30590F0A" w14:textId="2D21A718" w:rsidR="00C67586" w:rsidRPr="000834D0" w:rsidRDefault="00C67586" w:rsidP="00C67586">
            <w:pPr>
              <w:rPr>
                <w:bCs/>
                <w:sz w:val="22"/>
                <w:szCs w:val="22"/>
              </w:rPr>
            </w:pPr>
            <w:r w:rsidRPr="000834D0">
              <w:rPr>
                <w:bCs/>
                <w:sz w:val="22"/>
                <w:szCs w:val="22"/>
              </w:rPr>
              <w:t>7.2 They have sufficient time to support the service.</w:t>
            </w:r>
          </w:p>
        </w:tc>
        <w:tc>
          <w:tcPr>
            <w:tcW w:w="1522" w:type="pct"/>
          </w:tcPr>
          <w:p w14:paraId="63A2C2BB" w14:textId="41C7FD40" w:rsidR="00C67586" w:rsidRPr="000834D0" w:rsidRDefault="00C67586" w:rsidP="00C67586">
            <w:pPr>
              <w:rPr>
                <w:bCs/>
                <w:sz w:val="22"/>
                <w:szCs w:val="22"/>
              </w:rPr>
            </w:pPr>
            <w:r w:rsidRPr="000834D0">
              <w:rPr>
                <w:bCs/>
                <w:sz w:val="22"/>
                <w:szCs w:val="22"/>
              </w:rPr>
              <w:t>Job plans, rotas, staff feedback</w:t>
            </w:r>
          </w:p>
        </w:tc>
      </w:tr>
      <w:tr w:rsidR="00C67586" w:rsidRPr="000834D0" w14:paraId="65AF9CD8" w14:textId="77777777" w:rsidTr="21E1040E">
        <w:tc>
          <w:tcPr>
            <w:tcW w:w="1342" w:type="pct"/>
          </w:tcPr>
          <w:p w14:paraId="5680CBED" w14:textId="552CB2EF" w:rsidR="00C67586" w:rsidRDefault="00C67586" w:rsidP="00C67586">
            <w:pPr>
              <w:rPr>
                <w:rStyle w:val="Heading1Char"/>
                <w:rFonts w:ascii="MADE Sands" w:hAnsi="MADE Sands"/>
                <w:color w:val="3A7C22"/>
              </w:rPr>
            </w:pPr>
            <w:r>
              <w:rPr>
                <w:rStyle w:val="Heading1Char"/>
                <w:rFonts w:ascii="MADE Sands" w:hAnsi="MADE Sands"/>
                <w:color w:val="3A7C22"/>
              </w:rPr>
              <w:t>Standard 7: Appropriate Staffing</w:t>
            </w:r>
          </w:p>
        </w:tc>
        <w:tc>
          <w:tcPr>
            <w:tcW w:w="2136" w:type="pct"/>
          </w:tcPr>
          <w:p w14:paraId="261C257B" w14:textId="1D210368" w:rsidR="00C67586" w:rsidRPr="000834D0" w:rsidRDefault="00C67586" w:rsidP="00C67586">
            <w:pPr>
              <w:rPr>
                <w:bCs/>
                <w:sz w:val="22"/>
                <w:szCs w:val="22"/>
              </w:rPr>
            </w:pPr>
            <w:r w:rsidRPr="000834D0">
              <w:rPr>
                <w:bCs/>
                <w:sz w:val="22"/>
                <w:szCs w:val="22"/>
              </w:rPr>
              <w:t xml:space="preserve">7.3 A multidisciplinary team is in place </w:t>
            </w:r>
            <w:r w:rsidRPr="000834D0">
              <w:rPr>
                <w:bCs/>
                <w:sz w:val="22"/>
                <w:szCs w:val="22"/>
                <w:u w:val="single"/>
              </w:rPr>
              <w:t>and</w:t>
            </w:r>
            <w:r w:rsidRPr="000834D0">
              <w:rPr>
                <w:bCs/>
                <w:sz w:val="22"/>
                <w:szCs w:val="22"/>
              </w:rPr>
              <w:t xml:space="preserve"> provides parent-centred bereavement care in every setting.</w:t>
            </w:r>
          </w:p>
        </w:tc>
        <w:tc>
          <w:tcPr>
            <w:tcW w:w="1522" w:type="pct"/>
          </w:tcPr>
          <w:p w14:paraId="20D6A61E" w14:textId="304B68B4" w:rsidR="00C67586" w:rsidRPr="000834D0" w:rsidRDefault="00C67586" w:rsidP="00C67586">
            <w:pPr>
              <w:rPr>
                <w:bCs/>
                <w:sz w:val="22"/>
                <w:szCs w:val="22"/>
              </w:rPr>
            </w:pPr>
            <w:r w:rsidRPr="000834D0">
              <w:rPr>
                <w:bCs/>
                <w:sz w:val="22"/>
                <w:szCs w:val="22"/>
              </w:rPr>
              <w:t>MDT meeting minutes, team structure documents, SOPs</w:t>
            </w:r>
          </w:p>
        </w:tc>
      </w:tr>
      <w:tr w:rsidR="00C67586" w:rsidRPr="000834D0" w14:paraId="61037BD8" w14:textId="77777777" w:rsidTr="21E1040E">
        <w:tc>
          <w:tcPr>
            <w:tcW w:w="1342" w:type="pct"/>
          </w:tcPr>
          <w:p w14:paraId="7C279E53" w14:textId="64B9B699" w:rsidR="00C67586" w:rsidRDefault="00C67586" w:rsidP="00C67586">
            <w:pPr>
              <w:rPr>
                <w:rStyle w:val="Heading1Char"/>
                <w:rFonts w:ascii="MADE Sands" w:hAnsi="MADE Sands"/>
                <w:color w:val="3A7C22"/>
              </w:rPr>
            </w:pPr>
            <w:r>
              <w:rPr>
                <w:rStyle w:val="Heading1Char"/>
                <w:rFonts w:ascii="MADE Sands" w:hAnsi="MADE Sands"/>
                <w:color w:val="3A7C22"/>
              </w:rPr>
              <w:t>Standard 7: Appropriate Staffing</w:t>
            </w:r>
          </w:p>
        </w:tc>
        <w:tc>
          <w:tcPr>
            <w:tcW w:w="2136" w:type="pct"/>
          </w:tcPr>
          <w:p w14:paraId="16F1CC51" w14:textId="5DB2F219" w:rsidR="00C67586" w:rsidRPr="000834D0" w:rsidRDefault="00C67586" w:rsidP="00C67586">
            <w:pPr>
              <w:rPr>
                <w:bCs/>
                <w:sz w:val="22"/>
                <w:szCs w:val="22"/>
              </w:rPr>
            </w:pPr>
            <w:r w:rsidRPr="000834D0">
              <w:rPr>
                <w:bCs/>
                <w:sz w:val="22"/>
                <w:szCs w:val="22"/>
              </w:rPr>
              <w:t>7.4 A 7 days per week bereavement care service is provided.</w:t>
            </w:r>
          </w:p>
        </w:tc>
        <w:tc>
          <w:tcPr>
            <w:tcW w:w="1522" w:type="pct"/>
          </w:tcPr>
          <w:p w14:paraId="55380422" w14:textId="57FC7CCF" w:rsidR="00C67586" w:rsidRPr="000834D0" w:rsidRDefault="00C67586" w:rsidP="00C67586">
            <w:pPr>
              <w:rPr>
                <w:bCs/>
                <w:sz w:val="22"/>
                <w:szCs w:val="22"/>
              </w:rPr>
            </w:pPr>
            <w:r w:rsidRPr="000834D0">
              <w:rPr>
                <w:bCs/>
                <w:sz w:val="22"/>
                <w:szCs w:val="22"/>
              </w:rPr>
              <w:t>Rotas, SOPs, service specifications</w:t>
            </w:r>
          </w:p>
        </w:tc>
      </w:tr>
      <w:tr w:rsidR="00C67586" w:rsidRPr="000834D0" w14:paraId="464FCCE3" w14:textId="77777777" w:rsidTr="21E1040E">
        <w:tc>
          <w:tcPr>
            <w:tcW w:w="1342" w:type="pct"/>
          </w:tcPr>
          <w:p w14:paraId="4E4D1454" w14:textId="43EAD9DA" w:rsidR="00C67586" w:rsidRDefault="00C67586" w:rsidP="00C67586">
            <w:pPr>
              <w:rPr>
                <w:rStyle w:val="Heading1Char"/>
                <w:rFonts w:ascii="MADE Sands" w:hAnsi="MADE Sands"/>
                <w:color w:val="3A7C22"/>
              </w:rPr>
            </w:pPr>
            <w:r>
              <w:rPr>
                <w:rStyle w:val="Heading1Char"/>
                <w:rFonts w:ascii="MADE Sands" w:hAnsi="MADE Sands"/>
                <w:color w:val="3A7C22"/>
              </w:rPr>
              <w:t>Standard 7: Appropriate Staffing</w:t>
            </w:r>
          </w:p>
        </w:tc>
        <w:tc>
          <w:tcPr>
            <w:tcW w:w="2136" w:type="pct"/>
          </w:tcPr>
          <w:p w14:paraId="7E11BFAA" w14:textId="7E7407DD" w:rsidR="00C67586" w:rsidRPr="000834D0" w:rsidRDefault="00C67586" w:rsidP="00C67586">
            <w:pPr>
              <w:rPr>
                <w:bCs/>
                <w:sz w:val="22"/>
                <w:szCs w:val="22"/>
              </w:rPr>
            </w:pPr>
            <w:r w:rsidRPr="000834D0">
              <w:rPr>
                <w:bCs/>
                <w:sz w:val="22"/>
                <w:szCs w:val="22"/>
              </w:rPr>
              <w:t>7.5 There is a clear structure for coordinating bereavement care across different departments and settings.</w:t>
            </w:r>
          </w:p>
        </w:tc>
        <w:tc>
          <w:tcPr>
            <w:tcW w:w="1522" w:type="pct"/>
          </w:tcPr>
          <w:p w14:paraId="09F2E535" w14:textId="0C4CEC9D" w:rsidR="00C67586" w:rsidRPr="000834D0" w:rsidRDefault="00C67586" w:rsidP="00C67586">
            <w:pPr>
              <w:rPr>
                <w:bCs/>
                <w:sz w:val="22"/>
                <w:szCs w:val="22"/>
              </w:rPr>
            </w:pPr>
            <w:r w:rsidRPr="000834D0">
              <w:rPr>
                <w:bCs/>
                <w:sz w:val="22"/>
                <w:szCs w:val="22"/>
              </w:rPr>
              <w:t>SOPs, care pathways, interface agreements</w:t>
            </w:r>
          </w:p>
        </w:tc>
      </w:tr>
      <w:tr w:rsidR="004E3328" w:rsidRPr="000834D0" w14:paraId="4F6A19B3" w14:textId="77777777" w:rsidTr="21E1040E">
        <w:tc>
          <w:tcPr>
            <w:tcW w:w="1342" w:type="pct"/>
          </w:tcPr>
          <w:p w14:paraId="3F82A89D" w14:textId="0701B941" w:rsidR="004E3328" w:rsidRDefault="004E3328" w:rsidP="004E3328">
            <w:pPr>
              <w:rPr>
                <w:rStyle w:val="Heading1Char"/>
                <w:rFonts w:ascii="MADE Sands" w:hAnsi="MADE Sands"/>
                <w:color w:val="3A7C22"/>
              </w:rPr>
            </w:pPr>
            <w:r>
              <w:rPr>
                <w:rStyle w:val="Heading1Char"/>
                <w:rFonts w:ascii="MADE Sands" w:hAnsi="MADE Sands"/>
                <w:color w:val="3A7C22"/>
              </w:rPr>
              <w:t xml:space="preserve">Standard 8: </w:t>
            </w:r>
            <w:r w:rsidR="00C67586">
              <w:rPr>
                <w:rStyle w:val="Heading1Char"/>
                <w:rFonts w:ascii="MADE Sands" w:hAnsi="MADE Sands"/>
                <w:color w:val="3A7C22"/>
              </w:rPr>
              <w:t>Staff Training</w:t>
            </w:r>
          </w:p>
        </w:tc>
        <w:tc>
          <w:tcPr>
            <w:tcW w:w="2136" w:type="pct"/>
          </w:tcPr>
          <w:p w14:paraId="128B66DB" w14:textId="4E37D146" w:rsidR="004E3328" w:rsidRPr="000834D0" w:rsidRDefault="004E3328" w:rsidP="004E3328">
            <w:pPr>
              <w:rPr>
                <w:bCs/>
                <w:sz w:val="22"/>
                <w:szCs w:val="22"/>
              </w:rPr>
            </w:pPr>
            <w:r w:rsidRPr="000834D0">
              <w:rPr>
                <w:bCs/>
                <w:sz w:val="22"/>
                <w:szCs w:val="22"/>
              </w:rPr>
              <w:t xml:space="preserve">8.1 Bereavement care training is mandatory for all staff who </w:t>
            </w:r>
            <w:proofErr w:type="gramStart"/>
            <w:r w:rsidRPr="000834D0">
              <w:rPr>
                <w:bCs/>
                <w:sz w:val="22"/>
                <w:szCs w:val="22"/>
              </w:rPr>
              <w:t>come into contact with</w:t>
            </w:r>
            <w:proofErr w:type="gramEnd"/>
            <w:r w:rsidRPr="000834D0">
              <w:rPr>
                <w:bCs/>
                <w:sz w:val="22"/>
                <w:szCs w:val="22"/>
              </w:rPr>
              <w:t xml:space="preserve"> bereaved parents and families.</w:t>
            </w:r>
          </w:p>
        </w:tc>
        <w:tc>
          <w:tcPr>
            <w:tcW w:w="1522" w:type="pct"/>
          </w:tcPr>
          <w:p w14:paraId="08F58E8B" w14:textId="08280B59" w:rsidR="004E3328" w:rsidRPr="000834D0" w:rsidRDefault="004E3328" w:rsidP="004E3328">
            <w:pPr>
              <w:rPr>
                <w:bCs/>
                <w:sz w:val="22"/>
                <w:szCs w:val="22"/>
              </w:rPr>
            </w:pPr>
            <w:r w:rsidRPr="000834D0">
              <w:rPr>
                <w:bCs/>
                <w:sz w:val="22"/>
                <w:szCs w:val="22"/>
              </w:rPr>
              <w:t>Training policy document</w:t>
            </w:r>
          </w:p>
        </w:tc>
      </w:tr>
      <w:tr w:rsidR="00C67586" w:rsidRPr="000834D0" w14:paraId="1D61E3F0" w14:textId="77777777" w:rsidTr="21E1040E">
        <w:tc>
          <w:tcPr>
            <w:tcW w:w="1342" w:type="pct"/>
          </w:tcPr>
          <w:p w14:paraId="796ED48A" w14:textId="636A7B0C" w:rsidR="00C67586" w:rsidRDefault="00C67586" w:rsidP="00C67586">
            <w:pPr>
              <w:rPr>
                <w:rStyle w:val="Heading1Char"/>
                <w:rFonts w:ascii="MADE Sands" w:hAnsi="MADE Sands"/>
                <w:color w:val="3A7C22"/>
              </w:rPr>
            </w:pPr>
            <w:r>
              <w:rPr>
                <w:rStyle w:val="Heading1Char"/>
                <w:rFonts w:ascii="MADE Sands" w:hAnsi="MADE Sands"/>
                <w:color w:val="3A7C22"/>
              </w:rPr>
              <w:t>Standard 8: Staff Training</w:t>
            </w:r>
          </w:p>
        </w:tc>
        <w:tc>
          <w:tcPr>
            <w:tcW w:w="2136" w:type="pct"/>
          </w:tcPr>
          <w:p w14:paraId="2BDCAE5E" w14:textId="4F722050" w:rsidR="00C67586" w:rsidRPr="000834D0" w:rsidRDefault="00C67586" w:rsidP="00C67586">
            <w:pPr>
              <w:rPr>
                <w:bCs/>
                <w:sz w:val="22"/>
                <w:szCs w:val="22"/>
              </w:rPr>
            </w:pPr>
            <w:r w:rsidRPr="000834D0">
              <w:rPr>
                <w:bCs/>
                <w:sz w:val="22"/>
                <w:szCs w:val="22"/>
              </w:rPr>
              <w:t>8.2 Bereavement care training is delivered by a specialist provider.</w:t>
            </w:r>
          </w:p>
        </w:tc>
        <w:tc>
          <w:tcPr>
            <w:tcW w:w="1522" w:type="pct"/>
          </w:tcPr>
          <w:p w14:paraId="4C1A05EB" w14:textId="03481913" w:rsidR="00C67586" w:rsidRPr="000834D0" w:rsidRDefault="00C67586" w:rsidP="00C67586">
            <w:pPr>
              <w:rPr>
                <w:bCs/>
                <w:sz w:val="22"/>
                <w:szCs w:val="22"/>
              </w:rPr>
            </w:pPr>
            <w:r w:rsidRPr="000834D0">
              <w:rPr>
                <w:bCs/>
                <w:sz w:val="22"/>
                <w:szCs w:val="22"/>
              </w:rPr>
              <w:t>Training provider credentials</w:t>
            </w:r>
          </w:p>
        </w:tc>
      </w:tr>
      <w:tr w:rsidR="00C67586" w:rsidRPr="000834D0" w14:paraId="5E963DBC" w14:textId="77777777" w:rsidTr="21E1040E">
        <w:tc>
          <w:tcPr>
            <w:tcW w:w="1342" w:type="pct"/>
          </w:tcPr>
          <w:p w14:paraId="6AFE0BD8" w14:textId="0EBBDCF3" w:rsidR="00C67586" w:rsidRDefault="00C67586" w:rsidP="00C67586">
            <w:pPr>
              <w:rPr>
                <w:rStyle w:val="Heading1Char"/>
                <w:rFonts w:ascii="MADE Sands" w:hAnsi="MADE Sands"/>
                <w:color w:val="3A7C22"/>
              </w:rPr>
            </w:pPr>
            <w:r>
              <w:rPr>
                <w:rStyle w:val="Heading1Char"/>
                <w:rFonts w:ascii="MADE Sands" w:hAnsi="MADE Sands"/>
                <w:color w:val="3A7C22"/>
              </w:rPr>
              <w:t>Standard 8: Staff Training</w:t>
            </w:r>
          </w:p>
        </w:tc>
        <w:tc>
          <w:tcPr>
            <w:tcW w:w="2136" w:type="pct"/>
          </w:tcPr>
          <w:p w14:paraId="2F194313" w14:textId="44CB3821" w:rsidR="00C67586" w:rsidRPr="000834D0" w:rsidRDefault="00C67586" w:rsidP="00C67586">
            <w:pPr>
              <w:rPr>
                <w:bCs/>
                <w:sz w:val="22"/>
                <w:szCs w:val="22"/>
              </w:rPr>
            </w:pPr>
            <w:r w:rsidRPr="000834D0">
              <w:rPr>
                <w:bCs/>
                <w:sz w:val="22"/>
                <w:szCs w:val="22"/>
              </w:rPr>
              <w:t>8.3 Staff receive bereavement care training on induction as well as annual refresher training.</w:t>
            </w:r>
          </w:p>
        </w:tc>
        <w:tc>
          <w:tcPr>
            <w:tcW w:w="1522" w:type="pct"/>
          </w:tcPr>
          <w:p w14:paraId="772EEF10" w14:textId="7FF68E4E" w:rsidR="00C67586" w:rsidRPr="000834D0" w:rsidRDefault="00C67586" w:rsidP="00C67586">
            <w:pPr>
              <w:rPr>
                <w:bCs/>
                <w:sz w:val="22"/>
                <w:szCs w:val="22"/>
              </w:rPr>
            </w:pPr>
            <w:r w:rsidRPr="000834D0">
              <w:rPr>
                <w:bCs/>
                <w:sz w:val="22"/>
                <w:szCs w:val="22"/>
              </w:rPr>
              <w:t>Training calendar</w:t>
            </w:r>
          </w:p>
        </w:tc>
      </w:tr>
      <w:tr w:rsidR="00C67586" w:rsidRPr="000834D0" w14:paraId="7C4650F0" w14:textId="77777777" w:rsidTr="21E1040E">
        <w:tc>
          <w:tcPr>
            <w:tcW w:w="1342" w:type="pct"/>
          </w:tcPr>
          <w:p w14:paraId="6371D38D" w14:textId="2E4656C2" w:rsidR="00C67586" w:rsidRDefault="00C67586" w:rsidP="00C67586">
            <w:pPr>
              <w:rPr>
                <w:rStyle w:val="Heading1Char"/>
                <w:rFonts w:ascii="MADE Sands" w:hAnsi="MADE Sands"/>
                <w:color w:val="3A7C22"/>
              </w:rPr>
            </w:pPr>
            <w:r>
              <w:rPr>
                <w:rStyle w:val="Heading1Char"/>
                <w:rFonts w:ascii="MADE Sands" w:hAnsi="MADE Sands"/>
                <w:color w:val="3A7C22"/>
              </w:rPr>
              <w:t>Standard 8: Staff Training</w:t>
            </w:r>
          </w:p>
        </w:tc>
        <w:tc>
          <w:tcPr>
            <w:tcW w:w="2136" w:type="pct"/>
          </w:tcPr>
          <w:p w14:paraId="20CDA942" w14:textId="309BF961" w:rsidR="00C67586" w:rsidRPr="000834D0" w:rsidRDefault="00C67586" w:rsidP="00C67586">
            <w:pPr>
              <w:rPr>
                <w:bCs/>
                <w:sz w:val="22"/>
                <w:szCs w:val="22"/>
              </w:rPr>
            </w:pPr>
            <w:r w:rsidRPr="000834D0">
              <w:rPr>
                <w:bCs/>
                <w:sz w:val="22"/>
                <w:szCs w:val="22"/>
              </w:rPr>
              <w:t xml:space="preserve">8.4 Staff undertake this training during their </w:t>
            </w:r>
            <w:r w:rsidRPr="000834D0">
              <w:rPr>
                <w:bCs/>
                <w:sz w:val="22"/>
                <w:szCs w:val="22"/>
              </w:rPr>
              <w:lastRenderedPageBreak/>
              <w:t>contracted working hours.</w:t>
            </w:r>
          </w:p>
        </w:tc>
        <w:tc>
          <w:tcPr>
            <w:tcW w:w="1522" w:type="pct"/>
          </w:tcPr>
          <w:p w14:paraId="0CE30513" w14:textId="30BE48D4" w:rsidR="00C67586" w:rsidRPr="000834D0" w:rsidRDefault="00C67586" w:rsidP="00C67586">
            <w:pPr>
              <w:rPr>
                <w:bCs/>
                <w:sz w:val="22"/>
                <w:szCs w:val="22"/>
              </w:rPr>
            </w:pPr>
            <w:r w:rsidRPr="000834D0">
              <w:rPr>
                <w:bCs/>
                <w:sz w:val="22"/>
                <w:szCs w:val="22"/>
              </w:rPr>
              <w:lastRenderedPageBreak/>
              <w:t>HR policy or staff rota</w:t>
            </w:r>
          </w:p>
        </w:tc>
      </w:tr>
      <w:tr w:rsidR="004E3328" w:rsidRPr="000834D0" w14:paraId="5E915423" w14:textId="77777777" w:rsidTr="21E1040E">
        <w:tc>
          <w:tcPr>
            <w:tcW w:w="1342" w:type="pct"/>
          </w:tcPr>
          <w:p w14:paraId="3DB24156" w14:textId="3360F4C4" w:rsidR="004E3328" w:rsidRDefault="00C67586" w:rsidP="004E3328">
            <w:pPr>
              <w:rPr>
                <w:rStyle w:val="Heading1Char"/>
                <w:rFonts w:ascii="MADE Sands" w:hAnsi="MADE Sands"/>
                <w:color w:val="3A7C22"/>
              </w:rPr>
            </w:pPr>
            <w:r>
              <w:rPr>
                <w:rStyle w:val="Heading1Char"/>
                <w:rFonts w:ascii="MADE Sands" w:hAnsi="MADE Sands"/>
                <w:color w:val="3A7C22"/>
              </w:rPr>
              <w:t>Standard 8: Staff Training</w:t>
            </w:r>
          </w:p>
        </w:tc>
        <w:tc>
          <w:tcPr>
            <w:tcW w:w="2136" w:type="pct"/>
          </w:tcPr>
          <w:p w14:paraId="7A815D13" w14:textId="0855ADDE" w:rsidR="004E3328" w:rsidRPr="000834D0" w:rsidRDefault="004E3328" w:rsidP="004E3328">
            <w:pPr>
              <w:rPr>
                <w:bCs/>
                <w:sz w:val="22"/>
                <w:szCs w:val="22"/>
              </w:rPr>
            </w:pPr>
            <w:r w:rsidRPr="000834D0">
              <w:rPr>
                <w:bCs/>
                <w:sz w:val="22"/>
                <w:szCs w:val="22"/>
              </w:rPr>
              <w:t>8.5 Staff have access to up-to-date and relevant bereavement care resources.</w:t>
            </w:r>
          </w:p>
        </w:tc>
        <w:tc>
          <w:tcPr>
            <w:tcW w:w="1522" w:type="pct"/>
          </w:tcPr>
          <w:p w14:paraId="4FDCA421" w14:textId="0EFCB0FB" w:rsidR="004E3328" w:rsidRPr="000834D0" w:rsidRDefault="004E3328" w:rsidP="004E3328">
            <w:pPr>
              <w:rPr>
                <w:bCs/>
                <w:sz w:val="22"/>
                <w:szCs w:val="22"/>
              </w:rPr>
            </w:pPr>
            <w:r w:rsidRPr="000834D0">
              <w:rPr>
                <w:bCs/>
                <w:sz w:val="22"/>
                <w:szCs w:val="22"/>
              </w:rPr>
              <w:t>Resource library or intranet screenshot</w:t>
            </w:r>
          </w:p>
        </w:tc>
      </w:tr>
      <w:tr w:rsidR="00A920F5" w:rsidRPr="000834D0" w14:paraId="35B18A83" w14:textId="77777777" w:rsidTr="21E1040E">
        <w:tc>
          <w:tcPr>
            <w:tcW w:w="1342" w:type="pct"/>
          </w:tcPr>
          <w:p w14:paraId="0B7899F7" w14:textId="4519276B" w:rsidR="00A920F5" w:rsidRDefault="00A920F5" w:rsidP="00A920F5">
            <w:pPr>
              <w:rPr>
                <w:rStyle w:val="Heading1Char"/>
                <w:rFonts w:ascii="MADE Sands" w:hAnsi="MADE Sands"/>
                <w:bCs w:val="0"/>
                <w:color w:val="3A7C22"/>
              </w:rPr>
            </w:pPr>
            <w:r>
              <w:rPr>
                <w:bCs/>
                <w:color w:val="3A7C22"/>
                <w:sz w:val="22"/>
                <w:szCs w:val="22"/>
              </w:rPr>
              <w:t xml:space="preserve">Standard 9: </w:t>
            </w:r>
            <w:r w:rsidR="00C67586">
              <w:rPr>
                <w:bCs/>
                <w:color w:val="3A7C22"/>
                <w:sz w:val="22"/>
                <w:szCs w:val="22"/>
              </w:rPr>
              <w:t>Staff Support</w:t>
            </w:r>
          </w:p>
        </w:tc>
        <w:tc>
          <w:tcPr>
            <w:tcW w:w="2136" w:type="pct"/>
          </w:tcPr>
          <w:p w14:paraId="2CB73F2C" w14:textId="3AE4F2C2" w:rsidR="00A920F5" w:rsidRPr="000834D0" w:rsidRDefault="00A920F5" w:rsidP="00A920F5">
            <w:pPr>
              <w:rPr>
                <w:bCs/>
                <w:sz w:val="22"/>
                <w:szCs w:val="22"/>
              </w:rPr>
            </w:pPr>
            <w:r w:rsidRPr="000834D0">
              <w:rPr>
                <w:bCs/>
                <w:sz w:val="22"/>
                <w:szCs w:val="22"/>
              </w:rPr>
              <w:t xml:space="preserve">9.1 Staff wellbeing is prioritised, monitored </w:t>
            </w:r>
            <w:r w:rsidRPr="000834D0">
              <w:rPr>
                <w:bCs/>
                <w:sz w:val="22"/>
                <w:szCs w:val="22"/>
                <w:u w:val="single"/>
              </w:rPr>
              <w:t>and</w:t>
            </w:r>
            <w:r w:rsidRPr="000834D0">
              <w:rPr>
                <w:bCs/>
                <w:sz w:val="22"/>
                <w:szCs w:val="22"/>
              </w:rPr>
              <w:t xml:space="preserve"> is a key part of a safe, effective and high-quality healthcare service.</w:t>
            </w:r>
          </w:p>
        </w:tc>
        <w:tc>
          <w:tcPr>
            <w:tcW w:w="1522" w:type="pct"/>
          </w:tcPr>
          <w:p w14:paraId="0CFF356F" w14:textId="0716A830" w:rsidR="00A920F5" w:rsidRPr="000834D0" w:rsidRDefault="00A920F5" w:rsidP="00A920F5">
            <w:pPr>
              <w:rPr>
                <w:bCs/>
                <w:sz w:val="22"/>
                <w:szCs w:val="22"/>
              </w:rPr>
            </w:pPr>
            <w:r w:rsidRPr="000834D0">
              <w:rPr>
                <w:bCs/>
                <w:sz w:val="22"/>
                <w:szCs w:val="22"/>
              </w:rPr>
              <w:t>Board papers, wellbeing strategy, staff surveys</w:t>
            </w:r>
          </w:p>
        </w:tc>
      </w:tr>
      <w:tr w:rsidR="00C67586" w:rsidRPr="000834D0" w14:paraId="2401445A" w14:textId="77777777" w:rsidTr="21E1040E">
        <w:tc>
          <w:tcPr>
            <w:tcW w:w="1342" w:type="pct"/>
          </w:tcPr>
          <w:p w14:paraId="4755AD3F" w14:textId="25F16732" w:rsidR="00C67586" w:rsidRDefault="00C67586" w:rsidP="00C67586">
            <w:pPr>
              <w:rPr>
                <w:bCs/>
                <w:color w:val="3A7C22"/>
                <w:sz w:val="22"/>
                <w:szCs w:val="22"/>
              </w:rPr>
            </w:pPr>
            <w:r>
              <w:rPr>
                <w:bCs/>
                <w:color w:val="3A7C22"/>
                <w:sz w:val="22"/>
                <w:szCs w:val="22"/>
              </w:rPr>
              <w:t>Standard 9: Staff Support</w:t>
            </w:r>
          </w:p>
        </w:tc>
        <w:tc>
          <w:tcPr>
            <w:tcW w:w="2136" w:type="pct"/>
          </w:tcPr>
          <w:p w14:paraId="3CE4236D" w14:textId="5FA7FD6C" w:rsidR="00C67586" w:rsidRPr="000834D0" w:rsidRDefault="00C67586" w:rsidP="00C67586">
            <w:pPr>
              <w:rPr>
                <w:bCs/>
                <w:sz w:val="22"/>
                <w:szCs w:val="22"/>
              </w:rPr>
            </w:pPr>
            <w:r w:rsidRPr="000834D0">
              <w:rPr>
                <w:bCs/>
                <w:sz w:val="22"/>
                <w:szCs w:val="22"/>
              </w:rPr>
              <w:t>9.2 A trauma-informed approach is taken to providing support for staff.</w:t>
            </w:r>
          </w:p>
        </w:tc>
        <w:tc>
          <w:tcPr>
            <w:tcW w:w="1522" w:type="pct"/>
          </w:tcPr>
          <w:p w14:paraId="172FE8C3" w14:textId="0B3EF10A" w:rsidR="00C67586" w:rsidRPr="000834D0" w:rsidRDefault="00C67586" w:rsidP="00C67586">
            <w:pPr>
              <w:rPr>
                <w:bCs/>
                <w:sz w:val="22"/>
                <w:szCs w:val="22"/>
              </w:rPr>
            </w:pPr>
            <w:r w:rsidRPr="000834D0">
              <w:rPr>
                <w:bCs/>
                <w:sz w:val="22"/>
                <w:szCs w:val="22"/>
              </w:rPr>
              <w:t>SOPs, training records, supervision logs</w:t>
            </w:r>
          </w:p>
        </w:tc>
      </w:tr>
      <w:tr w:rsidR="00C67586" w:rsidRPr="000834D0" w14:paraId="73C21C19" w14:textId="77777777" w:rsidTr="21E1040E">
        <w:tc>
          <w:tcPr>
            <w:tcW w:w="1342" w:type="pct"/>
          </w:tcPr>
          <w:p w14:paraId="3A6ECDF9" w14:textId="3910B0A5" w:rsidR="00C67586" w:rsidRDefault="00C67586" w:rsidP="00C67586">
            <w:pPr>
              <w:rPr>
                <w:bCs/>
                <w:color w:val="3A7C22"/>
                <w:sz w:val="22"/>
                <w:szCs w:val="22"/>
              </w:rPr>
            </w:pPr>
            <w:r>
              <w:rPr>
                <w:bCs/>
                <w:color w:val="3A7C22"/>
                <w:sz w:val="22"/>
                <w:szCs w:val="22"/>
              </w:rPr>
              <w:t>Standard 9: Staff Support</w:t>
            </w:r>
          </w:p>
        </w:tc>
        <w:tc>
          <w:tcPr>
            <w:tcW w:w="2136" w:type="pct"/>
          </w:tcPr>
          <w:p w14:paraId="47E09536" w14:textId="78BCE5F6" w:rsidR="00C67586" w:rsidRPr="000834D0" w:rsidRDefault="00C67586" w:rsidP="00C67586">
            <w:pPr>
              <w:rPr>
                <w:bCs/>
                <w:sz w:val="22"/>
                <w:szCs w:val="22"/>
              </w:rPr>
            </w:pPr>
            <w:r w:rsidRPr="000834D0">
              <w:rPr>
                <w:bCs/>
                <w:sz w:val="22"/>
                <w:szCs w:val="22"/>
              </w:rPr>
              <w:t>9.3 Workplaces are supportive environments where staff feel valued</w:t>
            </w:r>
          </w:p>
        </w:tc>
        <w:tc>
          <w:tcPr>
            <w:tcW w:w="1522" w:type="pct"/>
          </w:tcPr>
          <w:p w14:paraId="0DC90499" w14:textId="08B1B792" w:rsidR="00C67586" w:rsidRPr="000834D0" w:rsidRDefault="00C67586" w:rsidP="00C67586">
            <w:pPr>
              <w:rPr>
                <w:bCs/>
                <w:sz w:val="22"/>
                <w:szCs w:val="22"/>
              </w:rPr>
            </w:pPr>
            <w:r w:rsidRPr="000834D0">
              <w:rPr>
                <w:bCs/>
                <w:sz w:val="22"/>
                <w:szCs w:val="22"/>
              </w:rPr>
              <w:t>Staff feedback, HR policies, wellbeing audits</w:t>
            </w:r>
          </w:p>
        </w:tc>
      </w:tr>
      <w:tr w:rsidR="00C67586" w:rsidRPr="000834D0" w14:paraId="5268CD36" w14:textId="77777777" w:rsidTr="21E1040E">
        <w:tc>
          <w:tcPr>
            <w:tcW w:w="1342" w:type="pct"/>
          </w:tcPr>
          <w:p w14:paraId="32858A11" w14:textId="50558EB8" w:rsidR="00C67586" w:rsidRDefault="00C67586" w:rsidP="00C67586">
            <w:pPr>
              <w:rPr>
                <w:bCs/>
                <w:color w:val="3A7C22"/>
                <w:sz w:val="22"/>
                <w:szCs w:val="22"/>
              </w:rPr>
            </w:pPr>
            <w:r>
              <w:rPr>
                <w:bCs/>
                <w:color w:val="3A7C22"/>
                <w:sz w:val="22"/>
                <w:szCs w:val="22"/>
              </w:rPr>
              <w:t>Standard 9: Staff Support</w:t>
            </w:r>
          </w:p>
        </w:tc>
        <w:tc>
          <w:tcPr>
            <w:tcW w:w="2136" w:type="pct"/>
          </w:tcPr>
          <w:p w14:paraId="480E7D99" w14:textId="199577A5" w:rsidR="00C67586" w:rsidRPr="000834D0" w:rsidRDefault="00C67586" w:rsidP="00C67586">
            <w:pPr>
              <w:rPr>
                <w:bCs/>
                <w:sz w:val="22"/>
                <w:szCs w:val="22"/>
              </w:rPr>
            </w:pPr>
            <w:r w:rsidRPr="000834D0">
              <w:rPr>
                <w:bCs/>
                <w:sz w:val="22"/>
                <w:szCs w:val="22"/>
              </w:rPr>
              <w:t>9.4 Staff have access to wellbeing services.</w:t>
            </w:r>
          </w:p>
        </w:tc>
        <w:tc>
          <w:tcPr>
            <w:tcW w:w="1522" w:type="pct"/>
          </w:tcPr>
          <w:p w14:paraId="6EF54519" w14:textId="24DC1297" w:rsidR="00C67586" w:rsidRPr="000834D0" w:rsidRDefault="00C67586" w:rsidP="00C67586">
            <w:pPr>
              <w:rPr>
                <w:bCs/>
                <w:sz w:val="22"/>
                <w:szCs w:val="22"/>
              </w:rPr>
            </w:pPr>
            <w:r w:rsidRPr="000834D0">
              <w:rPr>
                <w:bCs/>
                <w:sz w:val="22"/>
                <w:szCs w:val="22"/>
              </w:rPr>
              <w:t>Service directories, referral forms, HR policies</w:t>
            </w:r>
          </w:p>
        </w:tc>
      </w:tr>
      <w:tr w:rsidR="00C67586" w:rsidRPr="000834D0" w14:paraId="2152E679" w14:textId="77777777" w:rsidTr="21E1040E">
        <w:tc>
          <w:tcPr>
            <w:tcW w:w="1342" w:type="pct"/>
          </w:tcPr>
          <w:p w14:paraId="30D95C29" w14:textId="7D510E71" w:rsidR="00C67586" w:rsidRDefault="00C67586" w:rsidP="00C67586">
            <w:pPr>
              <w:rPr>
                <w:bCs/>
                <w:color w:val="3A7C22"/>
                <w:sz w:val="22"/>
                <w:szCs w:val="22"/>
              </w:rPr>
            </w:pPr>
            <w:r>
              <w:rPr>
                <w:bCs/>
                <w:color w:val="3A7C22"/>
                <w:sz w:val="22"/>
                <w:szCs w:val="22"/>
              </w:rPr>
              <w:t>Standard 9: Staff Support</w:t>
            </w:r>
          </w:p>
        </w:tc>
        <w:tc>
          <w:tcPr>
            <w:tcW w:w="2136" w:type="pct"/>
          </w:tcPr>
          <w:p w14:paraId="1DB16EDB" w14:textId="04606C6E" w:rsidR="00C67586" w:rsidRPr="000834D0" w:rsidRDefault="00C67586" w:rsidP="00C67586">
            <w:pPr>
              <w:rPr>
                <w:bCs/>
                <w:sz w:val="22"/>
                <w:szCs w:val="22"/>
              </w:rPr>
            </w:pPr>
            <w:r w:rsidRPr="000834D0">
              <w:rPr>
                <w:bCs/>
                <w:sz w:val="22"/>
                <w:szCs w:val="22"/>
              </w:rPr>
              <w:t>9.5 Staff have opportunities to debrief.</w:t>
            </w:r>
          </w:p>
        </w:tc>
        <w:tc>
          <w:tcPr>
            <w:tcW w:w="1522" w:type="pct"/>
          </w:tcPr>
          <w:p w14:paraId="3AF698DB" w14:textId="29C1E753" w:rsidR="00C67586" w:rsidRPr="000834D0" w:rsidRDefault="00C67586" w:rsidP="00C67586">
            <w:pPr>
              <w:rPr>
                <w:bCs/>
                <w:sz w:val="22"/>
                <w:szCs w:val="22"/>
              </w:rPr>
            </w:pPr>
            <w:r w:rsidRPr="000834D0">
              <w:rPr>
                <w:bCs/>
                <w:sz w:val="22"/>
                <w:szCs w:val="22"/>
              </w:rPr>
              <w:t>SOPs, meeting minutes, staff feedback</w:t>
            </w:r>
          </w:p>
        </w:tc>
      </w:tr>
    </w:tbl>
    <w:p w14:paraId="2CF7915D" w14:textId="77777777" w:rsidR="006B1314" w:rsidRDefault="006B1314" w:rsidP="006B1314">
      <w:pPr>
        <w:rPr>
          <w:sz w:val="22"/>
          <w:szCs w:val="22"/>
        </w:rPr>
      </w:pPr>
    </w:p>
    <w:p w14:paraId="3A140DF1" w14:textId="77777777" w:rsidR="000834D0" w:rsidRDefault="000834D0" w:rsidP="006B1314"/>
    <w:p w14:paraId="5B65384F" w14:textId="77777777" w:rsidR="000834D0" w:rsidRDefault="000834D0" w:rsidP="006B1314"/>
    <w:p w14:paraId="638B9679" w14:textId="77777777" w:rsidR="000834D0" w:rsidRDefault="000834D0" w:rsidP="006B1314"/>
    <w:p w14:paraId="326F3178" w14:textId="77777777" w:rsidR="000834D0" w:rsidRDefault="000834D0" w:rsidP="006B1314"/>
    <w:p w14:paraId="4497F9F8" w14:textId="77777777" w:rsidR="000834D0" w:rsidRDefault="000834D0" w:rsidP="006B1314"/>
    <w:p w14:paraId="2F9B5EA5" w14:textId="77777777" w:rsidR="000834D0" w:rsidRDefault="000834D0" w:rsidP="006B1314">
      <w:pPr>
        <w:rPr>
          <w:sz w:val="22"/>
          <w:szCs w:val="22"/>
        </w:rPr>
        <w:sectPr w:rsidR="000834D0" w:rsidSect="006B1314">
          <w:pgSz w:w="16838" w:h="11906" w:orient="landscape"/>
          <w:pgMar w:top="1440" w:right="2007" w:bottom="1440" w:left="1440" w:header="709" w:footer="709" w:gutter="0"/>
          <w:cols w:space="708"/>
          <w:docGrid w:linePitch="360"/>
        </w:sectPr>
      </w:pPr>
    </w:p>
    <w:p w14:paraId="0EC2760A" w14:textId="77777777" w:rsidR="00A333A4" w:rsidRPr="002F47DB" w:rsidRDefault="00A333A4" w:rsidP="006C5D8E">
      <w:pPr>
        <w:pStyle w:val="Heading1"/>
      </w:pPr>
      <w:bookmarkStart w:id="19" w:name="_Overview_of_the_1"/>
      <w:bookmarkEnd w:id="19"/>
      <w:r w:rsidRPr="002F47DB">
        <w:lastRenderedPageBreak/>
        <w:t>Overview of the NBCP Standards</w:t>
      </w:r>
      <w:bookmarkEnd w:id="18"/>
    </w:p>
    <w:p w14:paraId="3D4D48B2" w14:textId="77777777" w:rsidR="00A333A4" w:rsidRPr="002F47DB" w:rsidRDefault="00A333A4" w:rsidP="00A333A4">
      <w:pPr>
        <w:rPr>
          <w:sz w:val="22"/>
          <w:szCs w:val="22"/>
        </w:rPr>
      </w:pPr>
      <w:r w:rsidRPr="002F47DB">
        <w:rPr>
          <w:sz w:val="22"/>
          <w:szCs w:val="22"/>
        </w:rPr>
        <w:t>Developed through extensive consultation with bereaved parents, healthcare professionals, Royal Colleges and sector organisations, the NBCP standards reflect best practice, lived experience, and clinical evidence. They have been regularly reviewed and refined to meet evolving needs and service improvements. Together, they represent a clear and achievable blueprint for improving bereavement care across all healthcare settings in England.</w:t>
      </w:r>
    </w:p>
    <w:p w14:paraId="58EAB6F8" w14:textId="77777777" w:rsidR="00A333A4" w:rsidRPr="002F47DB" w:rsidRDefault="00A333A4" w:rsidP="00076BF7">
      <w:pPr>
        <w:pStyle w:val="Heading3"/>
        <w:numPr>
          <w:ilvl w:val="0"/>
          <w:numId w:val="0"/>
        </w:numPr>
        <w:rPr>
          <w:sz w:val="22"/>
          <w:szCs w:val="22"/>
        </w:rPr>
      </w:pPr>
      <w:bookmarkStart w:id="20" w:name="_Toc205550892"/>
      <w:r w:rsidRPr="002F47DB">
        <w:rPr>
          <w:rStyle w:val="Heading3Char"/>
          <w:rFonts w:eastAsia="Calibri"/>
          <w:sz w:val="22"/>
          <w:szCs w:val="22"/>
        </w:rPr>
        <w:t>The</w:t>
      </w:r>
      <w:r w:rsidRPr="002F47DB">
        <w:rPr>
          <w:sz w:val="22"/>
          <w:szCs w:val="22"/>
        </w:rPr>
        <w:t xml:space="preserve"> Bereavement Care Standards</w:t>
      </w:r>
      <w:bookmarkEnd w:id="20"/>
    </w:p>
    <w:p w14:paraId="3F7A2DEC" w14:textId="77777777" w:rsidR="00A333A4" w:rsidRPr="002F47DB" w:rsidRDefault="00A333A4" w:rsidP="00A333A4">
      <w:pPr>
        <w:numPr>
          <w:ilvl w:val="0"/>
          <w:numId w:val="23"/>
        </w:numPr>
        <w:rPr>
          <w:sz w:val="22"/>
          <w:szCs w:val="22"/>
        </w:rPr>
      </w:pPr>
      <w:r w:rsidRPr="002F47DB">
        <w:rPr>
          <w:sz w:val="22"/>
          <w:szCs w:val="22"/>
        </w:rPr>
        <w:t>All bereaved parents and families are provided with personalised care.</w:t>
      </w:r>
    </w:p>
    <w:p w14:paraId="4D408ACE" w14:textId="77777777" w:rsidR="00A333A4" w:rsidRPr="002F47DB" w:rsidRDefault="00A333A4" w:rsidP="00A333A4">
      <w:pPr>
        <w:numPr>
          <w:ilvl w:val="0"/>
          <w:numId w:val="23"/>
        </w:numPr>
        <w:rPr>
          <w:sz w:val="22"/>
          <w:szCs w:val="22"/>
        </w:rPr>
      </w:pPr>
      <w:r w:rsidRPr="002F47DB">
        <w:rPr>
          <w:sz w:val="22"/>
          <w:szCs w:val="22"/>
        </w:rPr>
        <w:t xml:space="preserve">All bereaved parents and families have access to an appropriate, available and accessible bereavement room. </w:t>
      </w:r>
    </w:p>
    <w:p w14:paraId="4019D308" w14:textId="77777777" w:rsidR="00A333A4" w:rsidRPr="002F47DB" w:rsidRDefault="00A333A4" w:rsidP="00A333A4">
      <w:pPr>
        <w:numPr>
          <w:ilvl w:val="0"/>
          <w:numId w:val="23"/>
        </w:numPr>
        <w:rPr>
          <w:sz w:val="22"/>
          <w:szCs w:val="22"/>
        </w:rPr>
      </w:pPr>
      <w:r w:rsidRPr="002F47DB">
        <w:rPr>
          <w:sz w:val="22"/>
          <w:szCs w:val="22"/>
        </w:rPr>
        <w:t>All bereaved parents and families are offered opportunities to make memories.</w:t>
      </w:r>
    </w:p>
    <w:p w14:paraId="39C1BDB6" w14:textId="45C4DE2A" w:rsidR="00A333A4" w:rsidRPr="002F47DB" w:rsidRDefault="00A333A4" w:rsidP="00A333A4">
      <w:pPr>
        <w:numPr>
          <w:ilvl w:val="0"/>
          <w:numId w:val="23"/>
        </w:numPr>
        <w:rPr>
          <w:sz w:val="22"/>
          <w:szCs w:val="22"/>
        </w:rPr>
      </w:pPr>
      <w:r w:rsidRPr="002F47DB">
        <w:rPr>
          <w:sz w:val="22"/>
          <w:szCs w:val="22"/>
        </w:rPr>
        <w:t xml:space="preserve">All bereaved parents and families are informed about and, where needed, referred for emotional support and for specialist </w:t>
      </w:r>
      <w:r w:rsidR="006E4B64">
        <w:rPr>
          <w:sz w:val="22"/>
          <w:szCs w:val="22"/>
        </w:rPr>
        <w:t>mental health</w:t>
      </w:r>
      <w:r w:rsidRPr="002F47DB">
        <w:rPr>
          <w:sz w:val="22"/>
          <w:szCs w:val="22"/>
        </w:rPr>
        <w:t xml:space="preserve"> support. </w:t>
      </w:r>
    </w:p>
    <w:p w14:paraId="5897C6DB" w14:textId="77777777" w:rsidR="00A333A4" w:rsidRPr="002F47DB" w:rsidRDefault="00A333A4" w:rsidP="00A333A4">
      <w:pPr>
        <w:numPr>
          <w:ilvl w:val="0"/>
          <w:numId w:val="23"/>
        </w:numPr>
        <w:rPr>
          <w:sz w:val="22"/>
          <w:szCs w:val="22"/>
        </w:rPr>
      </w:pPr>
      <w:r w:rsidRPr="002F47DB">
        <w:rPr>
          <w:sz w:val="22"/>
          <w:szCs w:val="22"/>
        </w:rPr>
        <w:t>A system is in place to clearly signal to all health care professionals and staff that a parent has experienced a bereavement.</w:t>
      </w:r>
    </w:p>
    <w:p w14:paraId="51B4B44C" w14:textId="77777777" w:rsidR="00A333A4" w:rsidRPr="002F47DB" w:rsidRDefault="00A333A4" w:rsidP="00A333A4">
      <w:pPr>
        <w:numPr>
          <w:ilvl w:val="0"/>
          <w:numId w:val="23"/>
        </w:numPr>
        <w:rPr>
          <w:sz w:val="22"/>
          <w:szCs w:val="22"/>
        </w:rPr>
      </w:pPr>
      <w:r w:rsidRPr="002F47DB">
        <w:rPr>
          <w:sz w:val="22"/>
          <w:szCs w:val="22"/>
        </w:rPr>
        <w:t xml:space="preserve">Bereaved parents and families are confident that learning from their baby’s death will take place and are fully informed throughout. </w:t>
      </w:r>
    </w:p>
    <w:p w14:paraId="1C75A14D" w14:textId="77777777" w:rsidR="00A333A4" w:rsidRPr="002F47DB" w:rsidRDefault="00A333A4" w:rsidP="00A333A4">
      <w:pPr>
        <w:numPr>
          <w:ilvl w:val="0"/>
          <w:numId w:val="23"/>
        </w:numPr>
        <w:rPr>
          <w:sz w:val="22"/>
          <w:szCs w:val="22"/>
        </w:rPr>
      </w:pPr>
      <w:r w:rsidRPr="002F47DB">
        <w:rPr>
          <w:sz w:val="22"/>
          <w:szCs w:val="22"/>
        </w:rPr>
        <w:t>Bereaved parents and families receive their care from an appropriately staffed team.</w:t>
      </w:r>
    </w:p>
    <w:p w14:paraId="67B9CAB5" w14:textId="77777777" w:rsidR="00A333A4" w:rsidRPr="002F47DB" w:rsidRDefault="00A333A4" w:rsidP="00A333A4">
      <w:pPr>
        <w:numPr>
          <w:ilvl w:val="0"/>
          <w:numId w:val="23"/>
        </w:numPr>
        <w:rPr>
          <w:sz w:val="22"/>
          <w:szCs w:val="22"/>
        </w:rPr>
      </w:pPr>
      <w:r w:rsidRPr="002F47DB">
        <w:rPr>
          <w:sz w:val="22"/>
          <w:szCs w:val="22"/>
        </w:rPr>
        <w:t>All staff involved in the care of bereaved parents and families receive the training and resources they need to provide high-quality bereavement care.</w:t>
      </w:r>
    </w:p>
    <w:p w14:paraId="5DA26362" w14:textId="77777777" w:rsidR="00A333A4" w:rsidRPr="002F47DB" w:rsidRDefault="00A333A4" w:rsidP="00A333A4">
      <w:pPr>
        <w:numPr>
          <w:ilvl w:val="0"/>
          <w:numId w:val="23"/>
        </w:numPr>
        <w:rPr>
          <w:sz w:val="22"/>
          <w:szCs w:val="22"/>
        </w:rPr>
      </w:pPr>
      <w:r w:rsidRPr="002F47DB">
        <w:rPr>
          <w:sz w:val="22"/>
          <w:szCs w:val="22"/>
        </w:rPr>
        <w:t>Healthcare staff are effectively supported to care for bereaved parents and families.</w:t>
      </w:r>
    </w:p>
    <w:p w14:paraId="39CB9A71" w14:textId="77777777" w:rsidR="00A333A4" w:rsidRPr="002F47DB" w:rsidRDefault="00A333A4" w:rsidP="00A333A4">
      <w:pPr>
        <w:rPr>
          <w:sz w:val="22"/>
          <w:szCs w:val="22"/>
        </w:rPr>
      </w:pPr>
      <w:r w:rsidRPr="21E1040E">
        <w:rPr>
          <w:sz w:val="22"/>
          <w:szCs w:val="22"/>
        </w:rPr>
        <w:t>The standards form a cohesive and practical framework for delivering bereavement care that is compassionate and equitable. They address both the emotional needs of families and the professional requirements of staff, ensuring that care is not only personalised but also consistent across settings. By embedding these standards into routine practice, NHS services can significantly improve outcomes, reduce trauma, and build public trust in maternity and neonatal care.</w:t>
      </w:r>
    </w:p>
    <w:p w14:paraId="3897495A" w14:textId="77777777" w:rsidR="002F47DB" w:rsidRPr="00873509" w:rsidRDefault="002F47DB">
      <w:pPr>
        <w:pStyle w:val="Heading1"/>
      </w:pPr>
      <w:bookmarkStart w:id="21" w:name="_Evidence_Appendix"/>
      <w:bookmarkEnd w:id="21"/>
    </w:p>
    <w:sectPr w:rsidR="002F47DB" w:rsidRPr="00873509" w:rsidSect="000834D0">
      <w:pgSz w:w="11906" w:h="16838"/>
      <w:pgMar w:top="2007"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F3C8C" w14:textId="77777777" w:rsidR="00B90987" w:rsidRDefault="00B90987" w:rsidP="00B1031E">
      <w:r>
        <w:separator/>
      </w:r>
    </w:p>
    <w:p w14:paraId="0A82AF2A" w14:textId="77777777" w:rsidR="00B90987" w:rsidRDefault="00B90987" w:rsidP="00B1031E"/>
  </w:endnote>
  <w:endnote w:type="continuationSeparator" w:id="0">
    <w:p w14:paraId="0EABB551" w14:textId="77777777" w:rsidR="00B90987" w:rsidRDefault="00B90987" w:rsidP="00B1031E">
      <w:r>
        <w:continuationSeparator/>
      </w:r>
    </w:p>
    <w:p w14:paraId="6C57AE3A" w14:textId="77777777" w:rsidR="00B90987" w:rsidRDefault="00B90987" w:rsidP="00B103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ADB1900-67AE-4DE6-BC9B-13A6ED9C28D5}"/>
    <w:embedBold r:id="rId2" w:fontKey="{A9DCF861-AAD4-4930-8D5D-BE8773FF651A}"/>
    <w:embedItalic r:id="rId3" w:fontKey="{F28D736D-9F71-40F4-B768-36DA9E67228A}"/>
    <w:embedBoldItalic r:id="rId4" w:fontKey="{C3DED48F-6358-4C3D-92C1-CB59B6F250F8}"/>
  </w:font>
  <w:font w:name="MADE Sands">
    <w:altName w:val="Calibri"/>
    <w:panose1 w:val="00000000000000000000"/>
    <w:charset w:val="00"/>
    <w:family w:val="modern"/>
    <w:notTrueType/>
    <w:pitch w:val="variable"/>
    <w:sig w:usb0="A000002F" w:usb1="1000004A" w:usb2="00000000" w:usb3="00000000" w:csb0="00000093" w:csb1="00000000"/>
  </w:font>
  <w:font w:name="MADE Sands Medium">
    <w:altName w:val="Calibri"/>
    <w:panose1 w:val="00000000000000000000"/>
    <w:charset w:val="00"/>
    <w:family w:val="modern"/>
    <w:notTrueType/>
    <w:pitch w:val="variable"/>
    <w:sig w:usb0="A000002F" w:usb1="1000004A" w:usb2="00000000" w:usb3="00000000" w:csb0="00000093" w:csb1="00000000"/>
  </w:font>
  <w:font w:name="MADE Sands Light">
    <w:altName w:val="Calibri"/>
    <w:panose1 w:val="00000000000000000000"/>
    <w:charset w:val="00"/>
    <w:family w:val="modern"/>
    <w:notTrueType/>
    <w:pitch w:val="variable"/>
    <w:sig w:usb0="A000002F" w:usb1="1000004A" w:usb2="00000000" w:usb3="00000000" w:csb0="00000093" w:csb1="00000000"/>
  </w:font>
  <w:font w:name="Aptos">
    <w:charset w:val="00"/>
    <w:family w:val="swiss"/>
    <w:pitch w:val="variable"/>
    <w:sig w:usb0="20000287" w:usb1="00000003" w:usb2="00000000" w:usb3="00000000" w:csb0="0000019F" w:csb1="00000000"/>
    <w:embedRegular r:id="rId5" w:fontKey="{58FC3DBD-4F2C-47B2-AFDF-97443FCB7693}"/>
    <w:embedBold r:id="rId6" w:fontKey="{0F33626B-83B5-4DC2-99ED-275BCD52CDC3}"/>
    <w:embedBoldItalic r:id="rId7" w:fontKey="{29F221E5-12A4-469D-A287-D3C5E144A500}"/>
  </w:font>
  <w:font w:name="Aptos Display">
    <w:charset w:val="00"/>
    <w:family w:val="swiss"/>
    <w:pitch w:val="variable"/>
    <w:sig w:usb0="20000287" w:usb1="00000003" w:usb2="00000000" w:usb3="00000000" w:csb0="0000019F" w:csb1="00000000"/>
    <w:embedRegular r:id="rId8" w:fontKey="{49BC7ACA-29B6-4447-A915-09B07C925367}"/>
  </w:font>
  <w:font w:name="Cambria">
    <w:panose1 w:val="02040503050406030204"/>
    <w:charset w:val="00"/>
    <w:family w:val="roman"/>
    <w:pitch w:val="variable"/>
    <w:sig w:usb0="E00006FF" w:usb1="420024FF" w:usb2="02000000" w:usb3="00000000" w:csb0="0000019F" w:csb1="00000000"/>
    <w:embedRegular r:id="rId9" w:fontKey="{5E6CF640-31DD-4AC5-9FC2-5C23B7AFC918}"/>
  </w:font>
  <w:font w:name="Segoe UI">
    <w:panose1 w:val="020B0502040204020203"/>
    <w:charset w:val="00"/>
    <w:family w:val="swiss"/>
    <w:pitch w:val="variable"/>
    <w:sig w:usb0="E4002EFF" w:usb1="C000E47F" w:usb2="00000009" w:usb3="00000000" w:csb0="000001FF" w:csb1="00000000"/>
    <w:embedRegular r:id="rId10" w:fontKey="{CB69C821-3388-4247-B58F-8F0937EA009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A1983" w14:textId="77777777" w:rsidR="00F4412A" w:rsidRDefault="00F4412A" w:rsidP="00B1031E">
    <w:pPr>
      <w:rPr>
        <w:rStyle w:val="PageNumber"/>
      </w:rPr>
    </w:pPr>
    <w:r>
      <w:rPr>
        <w:rStyle w:val="PageNumber"/>
      </w:rPr>
      <w:fldChar w:fldCharType="begin"/>
    </w:r>
    <w:r>
      <w:rPr>
        <w:rStyle w:val="PageNumber"/>
      </w:rPr>
      <w:instrText xml:space="preserve"> PAGE </w:instrText>
    </w:r>
    <w:r>
      <w:rPr>
        <w:rStyle w:val="PageNumber"/>
      </w:rPr>
      <w:fldChar w:fldCharType="end"/>
    </w:r>
  </w:p>
  <w:p w14:paraId="53C185F0" w14:textId="77777777" w:rsidR="00F4412A" w:rsidRDefault="00F4412A" w:rsidP="00B1031E"/>
  <w:p w14:paraId="423C2FBD" w14:textId="77777777" w:rsidR="00A422D6" w:rsidRDefault="00A422D6" w:rsidP="00B1031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9215D" w14:textId="77777777" w:rsidR="00772B6F" w:rsidRPr="00B1031E" w:rsidRDefault="00772B6F" w:rsidP="00B1031E">
    <w:pPr>
      <w:pStyle w:val="Footer"/>
      <w:rPr>
        <w:rStyle w:val="PageNumber"/>
      </w:rPr>
    </w:pPr>
  </w:p>
  <w:p w14:paraId="5741B2D8" w14:textId="08826ADB" w:rsidR="00A422D6" w:rsidRPr="00B1031E" w:rsidRDefault="00F4412A" w:rsidP="00B94D5D">
    <w:pPr>
      <w:pStyle w:val="Footer"/>
      <w:jc w:val="left"/>
    </w:pPr>
    <w:r w:rsidRPr="21E1040E">
      <w:rPr>
        <w:rStyle w:val="PageNumber"/>
      </w:rPr>
      <w:fldChar w:fldCharType="begin"/>
    </w:r>
    <w:r w:rsidRPr="21E1040E">
      <w:rPr>
        <w:rStyle w:val="PageNumber"/>
      </w:rPr>
      <w:instrText xml:space="preserve"> PAGE </w:instrText>
    </w:r>
    <w:r w:rsidRPr="21E1040E">
      <w:rPr>
        <w:rStyle w:val="PageNumber"/>
      </w:rPr>
      <w:fldChar w:fldCharType="separate"/>
    </w:r>
    <w:r w:rsidR="21E1040E" w:rsidRPr="21E1040E">
      <w:rPr>
        <w:rStyle w:val="PageNumber"/>
      </w:rPr>
      <w:t>1</w:t>
    </w:r>
    <w:r w:rsidRPr="21E1040E">
      <w:rPr>
        <w:rStyle w:val="PageNumber"/>
      </w:rPr>
      <w:fldChar w:fldCharType="end"/>
    </w:r>
    <w:r w:rsidR="21E1040E" w:rsidRPr="21E1040E">
      <w:rPr>
        <w:rStyle w:val="PageNumber"/>
      </w:rPr>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B2549A" w14:textId="77777777" w:rsidR="00B90987" w:rsidRDefault="00B90987" w:rsidP="00B1031E">
      <w:r>
        <w:separator/>
      </w:r>
    </w:p>
    <w:p w14:paraId="21646F04" w14:textId="77777777" w:rsidR="00B90987" w:rsidRDefault="00B90987" w:rsidP="00B1031E"/>
  </w:footnote>
  <w:footnote w:type="continuationSeparator" w:id="0">
    <w:p w14:paraId="177CFABD" w14:textId="77777777" w:rsidR="00B90987" w:rsidRDefault="00B90987" w:rsidP="00B1031E">
      <w:r>
        <w:continuationSeparator/>
      </w:r>
    </w:p>
    <w:p w14:paraId="30ABE506" w14:textId="77777777" w:rsidR="00B90987" w:rsidRDefault="00B90987" w:rsidP="00B103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D3CC2" w14:textId="35FCEB24" w:rsidR="00BE268D" w:rsidRDefault="00BE26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D1862" w14:textId="76898C0D" w:rsidR="00A422D6" w:rsidRDefault="00480912" w:rsidP="00B1031E">
    <w:r>
      <w:rPr>
        <w:noProof/>
      </w:rPr>
      <w:pict w14:anchorId="5A7F58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98.6pt;margin-top:-35.15pt;width:169.3pt;height:103.8pt;z-index:251658240;visibility:visible">
          <v:imagedata r:id="rId1" o:title=""/>
          <w10:wrap type="squar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CA172" w14:textId="29DD9DD6" w:rsidR="00BE268D" w:rsidRDefault="00480912">
    <w:pPr>
      <w:pStyle w:val="Header"/>
    </w:pPr>
    <w:r>
      <w:rPr>
        <w:noProof/>
      </w:rPr>
      <w:pict w14:anchorId="7F06E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66.1pt;margin-top:-20.8pt;width:108.1pt;height:159.75pt;z-index:251658241">
          <v:imagedata r:id="rId1" o:title=""/>
          <w10:wrap type="squar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C80533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E54164"/>
    <w:multiLevelType w:val="hybridMultilevel"/>
    <w:tmpl w:val="98B84D8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C30875"/>
    <w:multiLevelType w:val="multilevel"/>
    <w:tmpl w:val="1F788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16C2D22"/>
    <w:multiLevelType w:val="hybridMultilevel"/>
    <w:tmpl w:val="6D14292A"/>
    <w:lvl w:ilvl="0" w:tplc="AAD08DE4">
      <w:start w:val="1"/>
      <w:numFmt w:val="lowerLetter"/>
      <w:pStyle w:val="Heading3"/>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4596EAE"/>
    <w:multiLevelType w:val="hybridMultilevel"/>
    <w:tmpl w:val="5868E7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86712B5"/>
    <w:multiLevelType w:val="hybridMultilevel"/>
    <w:tmpl w:val="CFE2B6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D0A7488"/>
    <w:multiLevelType w:val="hybridMultilevel"/>
    <w:tmpl w:val="F81E3E94"/>
    <w:lvl w:ilvl="0" w:tplc="1B9460EA">
      <w:start w:val="1"/>
      <w:numFmt w:val="bullet"/>
      <w:pStyle w:val="BulletedBodyCopy"/>
      <w:lvlText w:val=""/>
      <w:lvlJc w:val="left"/>
      <w:pPr>
        <w:ind w:left="720" w:hanging="360"/>
      </w:pPr>
      <w:rPr>
        <w:rFonts w:ascii="Symbol" w:hAnsi="Symbol" w:hint="default"/>
        <w:color w:val="FF8625"/>
        <w:sz w:val="24"/>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F6F4718"/>
    <w:multiLevelType w:val="hybridMultilevel"/>
    <w:tmpl w:val="37120A3C"/>
    <w:lvl w:ilvl="0" w:tplc="66869D0E">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2D81059"/>
    <w:multiLevelType w:val="hybridMultilevel"/>
    <w:tmpl w:val="D6587B50"/>
    <w:lvl w:ilvl="0" w:tplc="21A2C654">
      <w:start w:val="1"/>
      <w:numFmt w:val="decimal"/>
      <w:lvlText w:val="%1."/>
      <w:lvlJc w:val="left"/>
      <w:pPr>
        <w:ind w:left="1020" w:hanging="360"/>
      </w:pPr>
    </w:lvl>
    <w:lvl w:ilvl="1" w:tplc="26B0AEF2">
      <w:start w:val="1"/>
      <w:numFmt w:val="decimal"/>
      <w:lvlText w:val="%2."/>
      <w:lvlJc w:val="left"/>
      <w:pPr>
        <w:ind w:left="1020" w:hanging="360"/>
      </w:pPr>
    </w:lvl>
    <w:lvl w:ilvl="2" w:tplc="21E6FDB8">
      <w:start w:val="1"/>
      <w:numFmt w:val="decimal"/>
      <w:lvlText w:val="%3."/>
      <w:lvlJc w:val="left"/>
      <w:pPr>
        <w:ind w:left="1020" w:hanging="360"/>
      </w:pPr>
    </w:lvl>
    <w:lvl w:ilvl="3" w:tplc="4482BE34">
      <w:start w:val="1"/>
      <w:numFmt w:val="decimal"/>
      <w:lvlText w:val="%4."/>
      <w:lvlJc w:val="left"/>
      <w:pPr>
        <w:ind w:left="1020" w:hanging="360"/>
      </w:pPr>
    </w:lvl>
    <w:lvl w:ilvl="4" w:tplc="88C44B9C">
      <w:start w:val="1"/>
      <w:numFmt w:val="decimal"/>
      <w:lvlText w:val="%5."/>
      <w:lvlJc w:val="left"/>
      <w:pPr>
        <w:ind w:left="1020" w:hanging="360"/>
      </w:pPr>
    </w:lvl>
    <w:lvl w:ilvl="5" w:tplc="33386364">
      <w:start w:val="1"/>
      <w:numFmt w:val="decimal"/>
      <w:lvlText w:val="%6."/>
      <w:lvlJc w:val="left"/>
      <w:pPr>
        <w:ind w:left="1020" w:hanging="360"/>
      </w:pPr>
    </w:lvl>
    <w:lvl w:ilvl="6" w:tplc="7FAECFBC">
      <w:start w:val="1"/>
      <w:numFmt w:val="decimal"/>
      <w:lvlText w:val="%7."/>
      <w:lvlJc w:val="left"/>
      <w:pPr>
        <w:ind w:left="1020" w:hanging="360"/>
      </w:pPr>
    </w:lvl>
    <w:lvl w:ilvl="7" w:tplc="1CA4468A">
      <w:start w:val="1"/>
      <w:numFmt w:val="decimal"/>
      <w:lvlText w:val="%8."/>
      <w:lvlJc w:val="left"/>
      <w:pPr>
        <w:ind w:left="1020" w:hanging="360"/>
      </w:pPr>
    </w:lvl>
    <w:lvl w:ilvl="8" w:tplc="AF5CC97A">
      <w:start w:val="1"/>
      <w:numFmt w:val="decimal"/>
      <w:lvlText w:val="%9."/>
      <w:lvlJc w:val="left"/>
      <w:pPr>
        <w:ind w:left="1020" w:hanging="360"/>
      </w:pPr>
    </w:lvl>
  </w:abstractNum>
  <w:abstractNum w:abstractNumId="9" w15:restartNumberingAfterBreak="0">
    <w:nsid w:val="4A416244"/>
    <w:multiLevelType w:val="hybridMultilevel"/>
    <w:tmpl w:val="5868E7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6D56171"/>
    <w:multiLevelType w:val="multilevel"/>
    <w:tmpl w:val="F5382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F0D2E49"/>
    <w:multiLevelType w:val="multilevel"/>
    <w:tmpl w:val="C0CCF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990591"/>
    <w:multiLevelType w:val="multilevel"/>
    <w:tmpl w:val="5A943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BAE36F0"/>
    <w:multiLevelType w:val="hybridMultilevel"/>
    <w:tmpl w:val="E88A7B3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EB85E8C"/>
    <w:multiLevelType w:val="multilevel"/>
    <w:tmpl w:val="DBDE6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B74531D"/>
    <w:multiLevelType w:val="multilevel"/>
    <w:tmpl w:val="AF306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C1C08AA"/>
    <w:multiLevelType w:val="hybridMultilevel"/>
    <w:tmpl w:val="22FCA7A0"/>
    <w:lvl w:ilvl="0" w:tplc="2DF6C4EA">
      <w:start w:val="1"/>
      <w:numFmt w:val="decimal"/>
      <w:lvlText w:val="%1."/>
      <w:lvlJc w:val="left"/>
      <w:pPr>
        <w:ind w:left="1020" w:hanging="360"/>
      </w:pPr>
    </w:lvl>
    <w:lvl w:ilvl="1" w:tplc="F4867612">
      <w:start w:val="1"/>
      <w:numFmt w:val="decimal"/>
      <w:lvlText w:val="%2."/>
      <w:lvlJc w:val="left"/>
      <w:pPr>
        <w:ind w:left="1020" w:hanging="360"/>
      </w:pPr>
    </w:lvl>
    <w:lvl w:ilvl="2" w:tplc="09DCA610">
      <w:start w:val="1"/>
      <w:numFmt w:val="decimal"/>
      <w:lvlText w:val="%3."/>
      <w:lvlJc w:val="left"/>
      <w:pPr>
        <w:ind w:left="1020" w:hanging="360"/>
      </w:pPr>
    </w:lvl>
    <w:lvl w:ilvl="3" w:tplc="5D0E75CC">
      <w:start w:val="1"/>
      <w:numFmt w:val="decimal"/>
      <w:lvlText w:val="%4."/>
      <w:lvlJc w:val="left"/>
      <w:pPr>
        <w:ind w:left="1020" w:hanging="360"/>
      </w:pPr>
    </w:lvl>
    <w:lvl w:ilvl="4" w:tplc="98D80B86">
      <w:start w:val="1"/>
      <w:numFmt w:val="decimal"/>
      <w:lvlText w:val="%5."/>
      <w:lvlJc w:val="left"/>
      <w:pPr>
        <w:ind w:left="1020" w:hanging="360"/>
      </w:pPr>
    </w:lvl>
    <w:lvl w:ilvl="5" w:tplc="537AEE40">
      <w:start w:val="1"/>
      <w:numFmt w:val="decimal"/>
      <w:lvlText w:val="%6."/>
      <w:lvlJc w:val="left"/>
      <w:pPr>
        <w:ind w:left="1020" w:hanging="360"/>
      </w:pPr>
    </w:lvl>
    <w:lvl w:ilvl="6" w:tplc="CAB2A1F6">
      <w:start w:val="1"/>
      <w:numFmt w:val="decimal"/>
      <w:lvlText w:val="%7."/>
      <w:lvlJc w:val="left"/>
      <w:pPr>
        <w:ind w:left="1020" w:hanging="360"/>
      </w:pPr>
    </w:lvl>
    <w:lvl w:ilvl="7" w:tplc="D37E41D2">
      <w:start w:val="1"/>
      <w:numFmt w:val="decimal"/>
      <w:lvlText w:val="%8."/>
      <w:lvlJc w:val="left"/>
      <w:pPr>
        <w:ind w:left="1020" w:hanging="360"/>
      </w:pPr>
    </w:lvl>
    <w:lvl w:ilvl="8" w:tplc="9670DDFE">
      <w:start w:val="1"/>
      <w:numFmt w:val="decimal"/>
      <w:lvlText w:val="%9."/>
      <w:lvlJc w:val="left"/>
      <w:pPr>
        <w:ind w:left="1020" w:hanging="360"/>
      </w:pPr>
    </w:lvl>
  </w:abstractNum>
  <w:abstractNum w:abstractNumId="17" w15:restartNumberingAfterBreak="0">
    <w:nsid w:val="7E637DBF"/>
    <w:multiLevelType w:val="hybridMultilevel"/>
    <w:tmpl w:val="C7989E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577469138">
    <w:abstractNumId w:val="6"/>
  </w:num>
  <w:num w:numId="2" w16cid:durableId="483007600">
    <w:abstractNumId w:val="3"/>
  </w:num>
  <w:num w:numId="3" w16cid:durableId="45111016">
    <w:abstractNumId w:val="3"/>
    <w:lvlOverride w:ilvl="0">
      <w:startOverride w:val="1"/>
    </w:lvlOverride>
  </w:num>
  <w:num w:numId="4" w16cid:durableId="934022561">
    <w:abstractNumId w:val="3"/>
    <w:lvlOverride w:ilvl="0">
      <w:startOverride w:val="1"/>
    </w:lvlOverride>
  </w:num>
  <w:num w:numId="5" w16cid:durableId="801921190">
    <w:abstractNumId w:val="3"/>
    <w:lvlOverride w:ilvl="0">
      <w:startOverride w:val="1"/>
    </w:lvlOverride>
  </w:num>
  <w:num w:numId="6" w16cid:durableId="721708916">
    <w:abstractNumId w:val="3"/>
    <w:lvlOverride w:ilvl="0">
      <w:startOverride w:val="1"/>
    </w:lvlOverride>
  </w:num>
  <w:num w:numId="7" w16cid:durableId="1214349238">
    <w:abstractNumId w:val="3"/>
    <w:lvlOverride w:ilvl="0">
      <w:startOverride w:val="1"/>
    </w:lvlOverride>
  </w:num>
  <w:num w:numId="8" w16cid:durableId="859976620">
    <w:abstractNumId w:val="3"/>
    <w:lvlOverride w:ilvl="0">
      <w:startOverride w:val="1"/>
    </w:lvlOverride>
  </w:num>
  <w:num w:numId="9" w16cid:durableId="449130611">
    <w:abstractNumId w:val="3"/>
    <w:lvlOverride w:ilvl="0">
      <w:startOverride w:val="1"/>
    </w:lvlOverride>
  </w:num>
  <w:num w:numId="10" w16cid:durableId="439840097">
    <w:abstractNumId w:val="3"/>
    <w:lvlOverride w:ilvl="0">
      <w:startOverride w:val="1"/>
    </w:lvlOverride>
  </w:num>
  <w:num w:numId="11" w16cid:durableId="1949383750">
    <w:abstractNumId w:val="3"/>
    <w:lvlOverride w:ilvl="0">
      <w:startOverride w:val="1"/>
    </w:lvlOverride>
  </w:num>
  <w:num w:numId="12" w16cid:durableId="1564753302">
    <w:abstractNumId w:val="3"/>
    <w:lvlOverride w:ilvl="0">
      <w:startOverride w:val="1"/>
    </w:lvlOverride>
  </w:num>
  <w:num w:numId="13" w16cid:durableId="1789854142">
    <w:abstractNumId w:val="3"/>
    <w:lvlOverride w:ilvl="0">
      <w:startOverride w:val="1"/>
    </w:lvlOverride>
  </w:num>
  <w:num w:numId="14" w16cid:durableId="300161040">
    <w:abstractNumId w:val="3"/>
    <w:lvlOverride w:ilvl="0">
      <w:startOverride w:val="1"/>
    </w:lvlOverride>
  </w:num>
  <w:num w:numId="15" w16cid:durableId="1356466131">
    <w:abstractNumId w:val="3"/>
    <w:lvlOverride w:ilvl="0">
      <w:startOverride w:val="1"/>
    </w:lvlOverride>
  </w:num>
  <w:num w:numId="16" w16cid:durableId="95639574">
    <w:abstractNumId w:val="3"/>
    <w:lvlOverride w:ilvl="0">
      <w:startOverride w:val="1"/>
    </w:lvlOverride>
  </w:num>
  <w:num w:numId="17" w16cid:durableId="1284923481">
    <w:abstractNumId w:val="3"/>
    <w:lvlOverride w:ilvl="0">
      <w:startOverride w:val="1"/>
    </w:lvlOverride>
  </w:num>
  <w:num w:numId="18" w16cid:durableId="564684155">
    <w:abstractNumId w:val="14"/>
  </w:num>
  <w:num w:numId="19" w16cid:durableId="997003410">
    <w:abstractNumId w:val="12"/>
  </w:num>
  <w:num w:numId="20" w16cid:durableId="1172796548">
    <w:abstractNumId w:val="11"/>
  </w:num>
  <w:num w:numId="21" w16cid:durableId="1531072357">
    <w:abstractNumId w:val="15"/>
  </w:num>
  <w:num w:numId="22" w16cid:durableId="485977836">
    <w:abstractNumId w:val="2"/>
  </w:num>
  <w:num w:numId="23" w16cid:durableId="1385718581">
    <w:abstractNumId w:val="7"/>
  </w:num>
  <w:num w:numId="24" w16cid:durableId="655301071">
    <w:abstractNumId w:val="1"/>
  </w:num>
  <w:num w:numId="25" w16cid:durableId="956521290">
    <w:abstractNumId w:val="13"/>
  </w:num>
  <w:num w:numId="26" w16cid:durableId="56559539">
    <w:abstractNumId w:val="17"/>
  </w:num>
  <w:num w:numId="27" w16cid:durableId="315183600">
    <w:abstractNumId w:val="5"/>
  </w:num>
  <w:num w:numId="28" w16cid:durableId="1995258182">
    <w:abstractNumId w:val="8"/>
  </w:num>
  <w:num w:numId="29" w16cid:durableId="507137713">
    <w:abstractNumId w:val="10"/>
  </w:num>
  <w:num w:numId="30" w16cid:durableId="1553693608">
    <w:abstractNumId w:val="9"/>
  </w:num>
  <w:num w:numId="31" w16cid:durableId="535703609">
    <w:abstractNumId w:val="0"/>
  </w:num>
  <w:num w:numId="32" w16cid:durableId="1775519724">
    <w:abstractNumId w:val="16"/>
  </w:num>
  <w:num w:numId="33" w16cid:durableId="1454640591">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oNotTrackMove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81F"/>
    <w:rsid w:val="000008EE"/>
    <w:rsid w:val="000013B2"/>
    <w:rsid w:val="00003C51"/>
    <w:rsid w:val="0000427B"/>
    <w:rsid w:val="00012040"/>
    <w:rsid w:val="000124C1"/>
    <w:rsid w:val="0001345F"/>
    <w:rsid w:val="00013902"/>
    <w:rsid w:val="00015D4A"/>
    <w:rsid w:val="0001722D"/>
    <w:rsid w:val="000228A5"/>
    <w:rsid w:val="00023981"/>
    <w:rsid w:val="00024B24"/>
    <w:rsid w:val="00024DB8"/>
    <w:rsid w:val="00024FC3"/>
    <w:rsid w:val="00027AD1"/>
    <w:rsid w:val="000317D4"/>
    <w:rsid w:val="00034D5C"/>
    <w:rsid w:val="0003700F"/>
    <w:rsid w:val="00041E61"/>
    <w:rsid w:val="00043971"/>
    <w:rsid w:val="0005062F"/>
    <w:rsid w:val="000526E4"/>
    <w:rsid w:val="0005742D"/>
    <w:rsid w:val="000579A4"/>
    <w:rsid w:val="00064ABB"/>
    <w:rsid w:val="00073147"/>
    <w:rsid w:val="00076BF7"/>
    <w:rsid w:val="000807F0"/>
    <w:rsid w:val="0008094F"/>
    <w:rsid w:val="00080DF2"/>
    <w:rsid w:val="00080E57"/>
    <w:rsid w:val="000834D0"/>
    <w:rsid w:val="00087EAB"/>
    <w:rsid w:val="00090AE4"/>
    <w:rsid w:val="0009194C"/>
    <w:rsid w:val="00094E36"/>
    <w:rsid w:val="000A0FC2"/>
    <w:rsid w:val="000A1AED"/>
    <w:rsid w:val="000A212A"/>
    <w:rsid w:val="000A75E9"/>
    <w:rsid w:val="000A77B7"/>
    <w:rsid w:val="000A7FA6"/>
    <w:rsid w:val="000B4590"/>
    <w:rsid w:val="000B59C3"/>
    <w:rsid w:val="000C1E32"/>
    <w:rsid w:val="000C6FBC"/>
    <w:rsid w:val="000D28D4"/>
    <w:rsid w:val="000D3EC6"/>
    <w:rsid w:val="000D7CA1"/>
    <w:rsid w:val="000D7EE9"/>
    <w:rsid w:val="000E1DD7"/>
    <w:rsid w:val="000E586E"/>
    <w:rsid w:val="000E67FF"/>
    <w:rsid w:val="000F3E52"/>
    <w:rsid w:val="000F4089"/>
    <w:rsid w:val="000F45D1"/>
    <w:rsid w:val="000F5473"/>
    <w:rsid w:val="00100244"/>
    <w:rsid w:val="00103F34"/>
    <w:rsid w:val="0010525E"/>
    <w:rsid w:val="00105855"/>
    <w:rsid w:val="001101BE"/>
    <w:rsid w:val="0011029C"/>
    <w:rsid w:val="001127DA"/>
    <w:rsid w:val="001148BE"/>
    <w:rsid w:val="001170FF"/>
    <w:rsid w:val="00120E34"/>
    <w:rsid w:val="00122765"/>
    <w:rsid w:val="00123457"/>
    <w:rsid w:val="00131FD0"/>
    <w:rsid w:val="00133F98"/>
    <w:rsid w:val="00134F8F"/>
    <w:rsid w:val="00142739"/>
    <w:rsid w:val="00142D03"/>
    <w:rsid w:val="00143EB7"/>
    <w:rsid w:val="00146C01"/>
    <w:rsid w:val="0015042B"/>
    <w:rsid w:val="001513C6"/>
    <w:rsid w:val="00151CE7"/>
    <w:rsid w:val="001557AA"/>
    <w:rsid w:val="00155F9E"/>
    <w:rsid w:val="00156B77"/>
    <w:rsid w:val="00165C55"/>
    <w:rsid w:val="0016706A"/>
    <w:rsid w:val="00167439"/>
    <w:rsid w:val="00171BBC"/>
    <w:rsid w:val="00171D42"/>
    <w:rsid w:val="00173EB5"/>
    <w:rsid w:val="00180CCA"/>
    <w:rsid w:val="00181CF2"/>
    <w:rsid w:val="001829BD"/>
    <w:rsid w:val="00184231"/>
    <w:rsid w:val="001843B4"/>
    <w:rsid w:val="0018572F"/>
    <w:rsid w:val="001901F3"/>
    <w:rsid w:val="00190AC9"/>
    <w:rsid w:val="00192D17"/>
    <w:rsid w:val="0019306F"/>
    <w:rsid w:val="00193662"/>
    <w:rsid w:val="0019436D"/>
    <w:rsid w:val="001945D4"/>
    <w:rsid w:val="001A058E"/>
    <w:rsid w:val="001A2691"/>
    <w:rsid w:val="001A3D66"/>
    <w:rsid w:val="001A5DDD"/>
    <w:rsid w:val="001A6056"/>
    <w:rsid w:val="001A7991"/>
    <w:rsid w:val="001B082B"/>
    <w:rsid w:val="001B17D2"/>
    <w:rsid w:val="001B5604"/>
    <w:rsid w:val="001B67BB"/>
    <w:rsid w:val="001B6D1C"/>
    <w:rsid w:val="001B7F73"/>
    <w:rsid w:val="001C128E"/>
    <w:rsid w:val="001D224D"/>
    <w:rsid w:val="001D3027"/>
    <w:rsid w:val="001D31EB"/>
    <w:rsid w:val="001D349E"/>
    <w:rsid w:val="001D3D4C"/>
    <w:rsid w:val="001D47B5"/>
    <w:rsid w:val="001D5919"/>
    <w:rsid w:val="001D696A"/>
    <w:rsid w:val="001D7B6E"/>
    <w:rsid w:val="001E17C7"/>
    <w:rsid w:val="001E51C8"/>
    <w:rsid w:val="001E650C"/>
    <w:rsid w:val="001E6C28"/>
    <w:rsid w:val="001E762C"/>
    <w:rsid w:val="001F0D1E"/>
    <w:rsid w:val="001F1E05"/>
    <w:rsid w:val="001F2A14"/>
    <w:rsid w:val="001F3588"/>
    <w:rsid w:val="001F436A"/>
    <w:rsid w:val="001F6A12"/>
    <w:rsid w:val="00201EBA"/>
    <w:rsid w:val="00204424"/>
    <w:rsid w:val="002058BF"/>
    <w:rsid w:val="00206EBB"/>
    <w:rsid w:val="002125C7"/>
    <w:rsid w:val="0021452B"/>
    <w:rsid w:val="00220AA1"/>
    <w:rsid w:val="00220BF1"/>
    <w:rsid w:val="00223A27"/>
    <w:rsid w:val="0022428C"/>
    <w:rsid w:val="00224A2B"/>
    <w:rsid w:val="0023010C"/>
    <w:rsid w:val="00231344"/>
    <w:rsid w:val="00233A54"/>
    <w:rsid w:val="0023533F"/>
    <w:rsid w:val="00236D3E"/>
    <w:rsid w:val="00237806"/>
    <w:rsid w:val="002417B8"/>
    <w:rsid w:val="00241FF7"/>
    <w:rsid w:val="002426A0"/>
    <w:rsid w:val="00242E38"/>
    <w:rsid w:val="00243BF7"/>
    <w:rsid w:val="002457BC"/>
    <w:rsid w:val="0024659C"/>
    <w:rsid w:val="002471F0"/>
    <w:rsid w:val="0024748D"/>
    <w:rsid w:val="00250067"/>
    <w:rsid w:val="00254AB5"/>
    <w:rsid w:val="002631C4"/>
    <w:rsid w:val="00264ADA"/>
    <w:rsid w:val="00267BB4"/>
    <w:rsid w:val="00271133"/>
    <w:rsid w:val="002717D5"/>
    <w:rsid w:val="00271E12"/>
    <w:rsid w:val="00274FD9"/>
    <w:rsid w:val="00275AF6"/>
    <w:rsid w:val="00275DF8"/>
    <w:rsid w:val="002764E0"/>
    <w:rsid w:val="00280016"/>
    <w:rsid w:val="002811C2"/>
    <w:rsid w:val="00283521"/>
    <w:rsid w:val="002845BE"/>
    <w:rsid w:val="00284737"/>
    <w:rsid w:val="00286543"/>
    <w:rsid w:val="00293BEA"/>
    <w:rsid w:val="00294F14"/>
    <w:rsid w:val="002A235E"/>
    <w:rsid w:val="002A290C"/>
    <w:rsid w:val="002A7808"/>
    <w:rsid w:val="002B0E36"/>
    <w:rsid w:val="002B23D9"/>
    <w:rsid w:val="002B41BD"/>
    <w:rsid w:val="002C1C5E"/>
    <w:rsid w:val="002C3EC6"/>
    <w:rsid w:val="002C4456"/>
    <w:rsid w:val="002C52DE"/>
    <w:rsid w:val="002C7178"/>
    <w:rsid w:val="002C792A"/>
    <w:rsid w:val="002D10A2"/>
    <w:rsid w:val="002D2E99"/>
    <w:rsid w:val="002D3CAE"/>
    <w:rsid w:val="002D3D0A"/>
    <w:rsid w:val="002D4313"/>
    <w:rsid w:val="002E2D13"/>
    <w:rsid w:val="002E307D"/>
    <w:rsid w:val="002E77A0"/>
    <w:rsid w:val="002F09E9"/>
    <w:rsid w:val="002F47DB"/>
    <w:rsid w:val="002F7A63"/>
    <w:rsid w:val="00301C0E"/>
    <w:rsid w:val="00306A15"/>
    <w:rsid w:val="00316045"/>
    <w:rsid w:val="00316C4A"/>
    <w:rsid w:val="003207B5"/>
    <w:rsid w:val="00321843"/>
    <w:rsid w:val="003225B5"/>
    <w:rsid w:val="00322D6F"/>
    <w:rsid w:val="00323212"/>
    <w:rsid w:val="00323878"/>
    <w:rsid w:val="0032473B"/>
    <w:rsid w:val="00325B59"/>
    <w:rsid w:val="00331C0A"/>
    <w:rsid w:val="00340609"/>
    <w:rsid w:val="003443FD"/>
    <w:rsid w:val="00346002"/>
    <w:rsid w:val="00346D09"/>
    <w:rsid w:val="0034781A"/>
    <w:rsid w:val="0035011A"/>
    <w:rsid w:val="0035065E"/>
    <w:rsid w:val="00351A5B"/>
    <w:rsid w:val="00352C57"/>
    <w:rsid w:val="003531C0"/>
    <w:rsid w:val="00354E13"/>
    <w:rsid w:val="003551D2"/>
    <w:rsid w:val="00361F2B"/>
    <w:rsid w:val="003651BA"/>
    <w:rsid w:val="003711C1"/>
    <w:rsid w:val="003728F2"/>
    <w:rsid w:val="00372DB5"/>
    <w:rsid w:val="00374462"/>
    <w:rsid w:val="0037491A"/>
    <w:rsid w:val="003773F8"/>
    <w:rsid w:val="00377D09"/>
    <w:rsid w:val="00380733"/>
    <w:rsid w:val="00384A00"/>
    <w:rsid w:val="00384B82"/>
    <w:rsid w:val="00386A25"/>
    <w:rsid w:val="00390BC4"/>
    <w:rsid w:val="003917B2"/>
    <w:rsid w:val="00392A6B"/>
    <w:rsid w:val="003931AB"/>
    <w:rsid w:val="0039340C"/>
    <w:rsid w:val="00393685"/>
    <w:rsid w:val="00395AA7"/>
    <w:rsid w:val="00396C4C"/>
    <w:rsid w:val="00396FF1"/>
    <w:rsid w:val="00397961"/>
    <w:rsid w:val="00397CC3"/>
    <w:rsid w:val="003A0DBC"/>
    <w:rsid w:val="003A5962"/>
    <w:rsid w:val="003A662A"/>
    <w:rsid w:val="003A6B0C"/>
    <w:rsid w:val="003A761C"/>
    <w:rsid w:val="003B24CB"/>
    <w:rsid w:val="003B43C7"/>
    <w:rsid w:val="003B5D3D"/>
    <w:rsid w:val="003C0FDA"/>
    <w:rsid w:val="003C66E1"/>
    <w:rsid w:val="003C6BC0"/>
    <w:rsid w:val="003D0EB7"/>
    <w:rsid w:val="003D17E6"/>
    <w:rsid w:val="003D4646"/>
    <w:rsid w:val="003D5A3D"/>
    <w:rsid w:val="003D7667"/>
    <w:rsid w:val="003E13B5"/>
    <w:rsid w:val="003E3011"/>
    <w:rsid w:val="003E43A7"/>
    <w:rsid w:val="003E6185"/>
    <w:rsid w:val="003E6F0C"/>
    <w:rsid w:val="003F05AD"/>
    <w:rsid w:val="004008A8"/>
    <w:rsid w:val="004013C8"/>
    <w:rsid w:val="004036E6"/>
    <w:rsid w:val="00412BB5"/>
    <w:rsid w:val="004143EF"/>
    <w:rsid w:val="0041449A"/>
    <w:rsid w:val="00414FBA"/>
    <w:rsid w:val="00430B7B"/>
    <w:rsid w:val="00431EF3"/>
    <w:rsid w:val="00432F95"/>
    <w:rsid w:val="0043347F"/>
    <w:rsid w:val="004420E5"/>
    <w:rsid w:val="00443497"/>
    <w:rsid w:val="00443B65"/>
    <w:rsid w:val="00444216"/>
    <w:rsid w:val="004478BC"/>
    <w:rsid w:val="00450EB0"/>
    <w:rsid w:val="00450F21"/>
    <w:rsid w:val="00453664"/>
    <w:rsid w:val="00457056"/>
    <w:rsid w:val="00462672"/>
    <w:rsid w:val="00462CD3"/>
    <w:rsid w:val="00462DA0"/>
    <w:rsid w:val="004701C6"/>
    <w:rsid w:val="0047036C"/>
    <w:rsid w:val="004739C2"/>
    <w:rsid w:val="00476D16"/>
    <w:rsid w:val="0048080F"/>
    <w:rsid w:val="00481431"/>
    <w:rsid w:val="004815D8"/>
    <w:rsid w:val="004829C9"/>
    <w:rsid w:val="0049225A"/>
    <w:rsid w:val="0049229D"/>
    <w:rsid w:val="00492396"/>
    <w:rsid w:val="00493B74"/>
    <w:rsid w:val="00495BF7"/>
    <w:rsid w:val="004A0220"/>
    <w:rsid w:val="004A2F5A"/>
    <w:rsid w:val="004A3398"/>
    <w:rsid w:val="004A5EA7"/>
    <w:rsid w:val="004A6D27"/>
    <w:rsid w:val="004A7B34"/>
    <w:rsid w:val="004B1ADD"/>
    <w:rsid w:val="004B40D3"/>
    <w:rsid w:val="004C3ACF"/>
    <w:rsid w:val="004C461C"/>
    <w:rsid w:val="004C473E"/>
    <w:rsid w:val="004C4914"/>
    <w:rsid w:val="004D065B"/>
    <w:rsid w:val="004D2126"/>
    <w:rsid w:val="004E3328"/>
    <w:rsid w:val="004E392E"/>
    <w:rsid w:val="004E4246"/>
    <w:rsid w:val="004E537C"/>
    <w:rsid w:val="004E7256"/>
    <w:rsid w:val="004F1BFF"/>
    <w:rsid w:val="004F6DD6"/>
    <w:rsid w:val="00504315"/>
    <w:rsid w:val="0050588B"/>
    <w:rsid w:val="00507C6A"/>
    <w:rsid w:val="00511C4B"/>
    <w:rsid w:val="005160CB"/>
    <w:rsid w:val="005200F7"/>
    <w:rsid w:val="005228BC"/>
    <w:rsid w:val="00522B97"/>
    <w:rsid w:val="00525093"/>
    <w:rsid w:val="00525F04"/>
    <w:rsid w:val="005341DE"/>
    <w:rsid w:val="0053436B"/>
    <w:rsid w:val="00534BDE"/>
    <w:rsid w:val="0053523C"/>
    <w:rsid w:val="005361EC"/>
    <w:rsid w:val="00537146"/>
    <w:rsid w:val="0054150C"/>
    <w:rsid w:val="005424BC"/>
    <w:rsid w:val="00543304"/>
    <w:rsid w:val="00544CF2"/>
    <w:rsid w:val="00546B67"/>
    <w:rsid w:val="005507BE"/>
    <w:rsid w:val="00556A31"/>
    <w:rsid w:val="00561EBA"/>
    <w:rsid w:val="00562779"/>
    <w:rsid w:val="00562E06"/>
    <w:rsid w:val="00571F30"/>
    <w:rsid w:val="0057217A"/>
    <w:rsid w:val="00581051"/>
    <w:rsid w:val="0058242E"/>
    <w:rsid w:val="00583115"/>
    <w:rsid w:val="005845E8"/>
    <w:rsid w:val="00585A11"/>
    <w:rsid w:val="005875FE"/>
    <w:rsid w:val="00587C28"/>
    <w:rsid w:val="0059161D"/>
    <w:rsid w:val="00592C6B"/>
    <w:rsid w:val="00594309"/>
    <w:rsid w:val="00596499"/>
    <w:rsid w:val="00597A92"/>
    <w:rsid w:val="005A25D4"/>
    <w:rsid w:val="005A2E83"/>
    <w:rsid w:val="005A546F"/>
    <w:rsid w:val="005A6C47"/>
    <w:rsid w:val="005B11F0"/>
    <w:rsid w:val="005B21F9"/>
    <w:rsid w:val="005B2521"/>
    <w:rsid w:val="005B4785"/>
    <w:rsid w:val="005B5D11"/>
    <w:rsid w:val="005B732E"/>
    <w:rsid w:val="005C00B4"/>
    <w:rsid w:val="005C2C2A"/>
    <w:rsid w:val="005C3FB1"/>
    <w:rsid w:val="005C5583"/>
    <w:rsid w:val="005C6650"/>
    <w:rsid w:val="005D0D85"/>
    <w:rsid w:val="005D2250"/>
    <w:rsid w:val="005D51F8"/>
    <w:rsid w:val="005D677F"/>
    <w:rsid w:val="005D7F10"/>
    <w:rsid w:val="005E25F4"/>
    <w:rsid w:val="005E483E"/>
    <w:rsid w:val="005E72EF"/>
    <w:rsid w:val="005F3B6E"/>
    <w:rsid w:val="005F7070"/>
    <w:rsid w:val="0061198C"/>
    <w:rsid w:val="0062589F"/>
    <w:rsid w:val="00625C3C"/>
    <w:rsid w:val="00626EDA"/>
    <w:rsid w:val="006322B5"/>
    <w:rsid w:val="00634FA6"/>
    <w:rsid w:val="00635836"/>
    <w:rsid w:val="00636A16"/>
    <w:rsid w:val="00636A5F"/>
    <w:rsid w:val="0063703C"/>
    <w:rsid w:val="00640B1C"/>
    <w:rsid w:val="00640DBC"/>
    <w:rsid w:val="00645008"/>
    <w:rsid w:val="00646437"/>
    <w:rsid w:val="00646CC9"/>
    <w:rsid w:val="00646F2B"/>
    <w:rsid w:val="00651512"/>
    <w:rsid w:val="0065337D"/>
    <w:rsid w:val="0066063C"/>
    <w:rsid w:val="0066460D"/>
    <w:rsid w:val="006659E6"/>
    <w:rsid w:val="006709CE"/>
    <w:rsid w:val="0067323D"/>
    <w:rsid w:val="00674BC4"/>
    <w:rsid w:val="006829C2"/>
    <w:rsid w:val="006829D8"/>
    <w:rsid w:val="00683305"/>
    <w:rsid w:val="00686692"/>
    <w:rsid w:val="006869D3"/>
    <w:rsid w:val="00690705"/>
    <w:rsid w:val="00692A17"/>
    <w:rsid w:val="00694074"/>
    <w:rsid w:val="00694448"/>
    <w:rsid w:val="006A200D"/>
    <w:rsid w:val="006A2D94"/>
    <w:rsid w:val="006A585D"/>
    <w:rsid w:val="006B1314"/>
    <w:rsid w:val="006B2E0B"/>
    <w:rsid w:val="006B2F47"/>
    <w:rsid w:val="006B3FC1"/>
    <w:rsid w:val="006B6EEA"/>
    <w:rsid w:val="006B73AA"/>
    <w:rsid w:val="006C0920"/>
    <w:rsid w:val="006C2DC7"/>
    <w:rsid w:val="006C31C3"/>
    <w:rsid w:val="006C59CA"/>
    <w:rsid w:val="006C5D8E"/>
    <w:rsid w:val="006C674C"/>
    <w:rsid w:val="006C6B07"/>
    <w:rsid w:val="006C7EEB"/>
    <w:rsid w:val="006D29F5"/>
    <w:rsid w:val="006D562A"/>
    <w:rsid w:val="006D656D"/>
    <w:rsid w:val="006D757F"/>
    <w:rsid w:val="006E052F"/>
    <w:rsid w:val="006E0DA3"/>
    <w:rsid w:val="006E4B64"/>
    <w:rsid w:val="006F0526"/>
    <w:rsid w:val="006F0A54"/>
    <w:rsid w:val="006F132D"/>
    <w:rsid w:val="006F609F"/>
    <w:rsid w:val="006F6C64"/>
    <w:rsid w:val="006F7DC4"/>
    <w:rsid w:val="00704F06"/>
    <w:rsid w:val="007050DB"/>
    <w:rsid w:val="007116CF"/>
    <w:rsid w:val="00714DEC"/>
    <w:rsid w:val="007248BD"/>
    <w:rsid w:val="007273A3"/>
    <w:rsid w:val="0073364F"/>
    <w:rsid w:val="00736021"/>
    <w:rsid w:val="007370B6"/>
    <w:rsid w:val="007445C8"/>
    <w:rsid w:val="0074729F"/>
    <w:rsid w:val="00750457"/>
    <w:rsid w:val="00756AD7"/>
    <w:rsid w:val="00761ABC"/>
    <w:rsid w:val="00764C90"/>
    <w:rsid w:val="0076555C"/>
    <w:rsid w:val="00772B6F"/>
    <w:rsid w:val="00773188"/>
    <w:rsid w:val="00773E84"/>
    <w:rsid w:val="00776160"/>
    <w:rsid w:val="00776BC8"/>
    <w:rsid w:val="00783FE5"/>
    <w:rsid w:val="00784320"/>
    <w:rsid w:val="0078464F"/>
    <w:rsid w:val="00785B09"/>
    <w:rsid w:val="00785B27"/>
    <w:rsid w:val="00786CBF"/>
    <w:rsid w:val="00787225"/>
    <w:rsid w:val="00794C3A"/>
    <w:rsid w:val="007952C1"/>
    <w:rsid w:val="00795B13"/>
    <w:rsid w:val="007A04B1"/>
    <w:rsid w:val="007A3C24"/>
    <w:rsid w:val="007A5805"/>
    <w:rsid w:val="007A5BCA"/>
    <w:rsid w:val="007A6E12"/>
    <w:rsid w:val="007B02AB"/>
    <w:rsid w:val="007B07CB"/>
    <w:rsid w:val="007B24F6"/>
    <w:rsid w:val="007B5712"/>
    <w:rsid w:val="007B675A"/>
    <w:rsid w:val="007B7BDE"/>
    <w:rsid w:val="007C10A0"/>
    <w:rsid w:val="007C29EF"/>
    <w:rsid w:val="007D1D16"/>
    <w:rsid w:val="007D24A3"/>
    <w:rsid w:val="007D32E3"/>
    <w:rsid w:val="007D47B3"/>
    <w:rsid w:val="007D6999"/>
    <w:rsid w:val="007E21AA"/>
    <w:rsid w:val="007E3D19"/>
    <w:rsid w:val="007E4080"/>
    <w:rsid w:val="007F0183"/>
    <w:rsid w:val="007F1E2D"/>
    <w:rsid w:val="007F21EC"/>
    <w:rsid w:val="007F31CD"/>
    <w:rsid w:val="007F6F4D"/>
    <w:rsid w:val="008011AD"/>
    <w:rsid w:val="008150D1"/>
    <w:rsid w:val="0081665A"/>
    <w:rsid w:val="0081708A"/>
    <w:rsid w:val="00817E24"/>
    <w:rsid w:val="00821AF2"/>
    <w:rsid w:val="00821F12"/>
    <w:rsid w:val="00825C1C"/>
    <w:rsid w:val="0083378B"/>
    <w:rsid w:val="00834666"/>
    <w:rsid w:val="00835B78"/>
    <w:rsid w:val="008369B7"/>
    <w:rsid w:val="00841461"/>
    <w:rsid w:val="00845028"/>
    <w:rsid w:val="00846021"/>
    <w:rsid w:val="00852E7B"/>
    <w:rsid w:val="00852EB9"/>
    <w:rsid w:val="00853F63"/>
    <w:rsid w:val="00855E88"/>
    <w:rsid w:val="00857F7E"/>
    <w:rsid w:val="00862867"/>
    <w:rsid w:val="00866665"/>
    <w:rsid w:val="008667D3"/>
    <w:rsid w:val="00866F1C"/>
    <w:rsid w:val="00866F9F"/>
    <w:rsid w:val="008677F2"/>
    <w:rsid w:val="00871288"/>
    <w:rsid w:val="008723B9"/>
    <w:rsid w:val="00873163"/>
    <w:rsid w:val="00873509"/>
    <w:rsid w:val="008737AE"/>
    <w:rsid w:val="008764CE"/>
    <w:rsid w:val="00876FE4"/>
    <w:rsid w:val="0088016D"/>
    <w:rsid w:val="00880944"/>
    <w:rsid w:val="0088424A"/>
    <w:rsid w:val="0088581F"/>
    <w:rsid w:val="008864B8"/>
    <w:rsid w:val="0088679A"/>
    <w:rsid w:val="00891A7D"/>
    <w:rsid w:val="00892827"/>
    <w:rsid w:val="00894D1A"/>
    <w:rsid w:val="00897675"/>
    <w:rsid w:val="008A0A17"/>
    <w:rsid w:val="008A3512"/>
    <w:rsid w:val="008A51FA"/>
    <w:rsid w:val="008A6A44"/>
    <w:rsid w:val="008A7CD1"/>
    <w:rsid w:val="008B0E9C"/>
    <w:rsid w:val="008B1E31"/>
    <w:rsid w:val="008B2086"/>
    <w:rsid w:val="008B242C"/>
    <w:rsid w:val="008B7408"/>
    <w:rsid w:val="008B78B2"/>
    <w:rsid w:val="008C0502"/>
    <w:rsid w:val="008C0654"/>
    <w:rsid w:val="008C2096"/>
    <w:rsid w:val="008C36C7"/>
    <w:rsid w:val="008C4AD6"/>
    <w:rsid w:val="008C6A7D"/>
    <w:rsid w:val="008C6CEE"/>
    <w:rsid w:val="008C6D81"/>
    <w:rsid w:val="008D04CA"/>
    <w:rsid w:val="008D0669"/>
    <w:rsid w:val="008D40CF"/>
    <w:rsid w:val="008D6C06"/>
    <w:rsid w:val="008D7F53"/>
    <w:rsid w:val="008E0DA2"/>
    <w:rsid w:val="008E3266"/>
    <w:rsid w:val="008E3B66"/>
    <w:rsid w:val="008E40E5"/>
    <w:rsid w:val="008E4535"/>
    <w:rsid w:val="008E5834"/>
    <w:rsid w:val="008E593E"/>
    <w:rsid w:val="008F394D"/>
    <w:rsid w:val="009014D2"/>
    <w:rsid w:val="00904320"/>
    <w:rsid w:val="00905135"/>
    <w:rsid w:val="009062C7"/>
    <w:rsid w:val="009063E1"/>
    <w:rsid w:val="009101FC"/>
    <w:rsid w:val="0091083D"/>
    <w:rsid w:val="00914540"/>
    <w:rsid w:val="009154BC"/>
    <w:rsid w:val="0091585D"/>
    <w:rsid w:val="009165C6"/>
    <w:rsid w:val="00916B78"/>
    <w:rsid w:val="0092021D"/>
    <w:rsid w:val="009254C0"/>
    <w:rsid w:val="00925807"/>
    <w:rsid w:val="00926ADA"/>
    <w:rsid w:val="00926F0F"/>
    <w:rsid w:val="00927F66"/>
    <w:rsid w:val="0093241D"/>
    <w:rsid w:val="00932AF5"/>
    <w:rsid w:val="009332D2"/>
    <w:rsid w:val="00934593"/>
    <w:rsid w:val="0093488C"/>
    <w:rsid w:val="00934CD9"/>
    <w:rsid w:val="009352AF"/>
    <w:rsid w:val="009355BD"/>
    <w:rsid w:val="0094027D"/>
    <w:rsid w:val="00941987"/>
    <w:rsid w:val="00941B25"/>
    <w:rsid w:val="00943F53"/>
    <w:rsid w:val="00950943"/>
    <w:rsid w:val="00950B74"/>
    <w:rsid w:val="009541CC"/>
    <w:rsid w:val="009549D8"/>
    <w:rsid w:val="00955330"/>
    <w:rsid w:val="0095608E"/>
    <w:rsid w:val="009572DD"/>
    <w:rsid w:val="00960368"/>
    <w:rsid w:val="00963836"/>
    <w:rsid w:val="009667D5"/>
    <w:rsid w:val="00972DE6"/>
    <w:rsid w:val="00973151"/>
    <w:rsid w:val="00976765"/>
    <w:rsid w:val="00980696"/>
    <w:rsid w:val="00982E09"/>
    <w:rsid w:val="00985506"/>
    <w:rsid w:val="009877E6"/>
    <w:rsid w:val="00987CC2"/>
    <w:rsid w:val="009904D2"/>
    <w:rsid w:val="0099100D"/>
    <w:rsid w:val="00991FC9"/>
    <w:rsid w:val="0099237C"/>
    <w:rsid w:val="00996C82"/>
    <w:rsid w:val="009A0018"/>
    <w:rsid w:val="009A2760"/>
    <w:rsid w:val="009A2A6F"/>
    <w:rsid w:val="009A3EC4"/>
    <w:rsid w:val="009B1713"/>
    <w:rsid w:val="009B3AEF"/>
    <w:rsid w:val="009B6A91"/>
    <w:rsid w:val="009C0FC9"/>
    <w:rsid w:val="009C175C"/>
    <w:rsid w:val="009C24C1"/>
    <w:rsid w:val="009C56B7"/>
    <w:rsid w:val="009C5A75"/>
    <w:rsid w:val="009C6C33"/>
    <w:rsid w:val="009C761C"/>
    <w:rsid w:val="009C7E9C"/>
    <w:rsid w:val="009D67DC"/>
    <w:rsid w:val="009E0319"/>
    <w:rsid w:val="009E32BD"/>
    <w:rsid w:val="009E4B2C"/>
    <w:rsid w:val="009F0143"/>
    <w:rsid w:val="009F13EF"/>
    <w:rsid w:val="009F3B0F"/>
    <w:rsid w:val="009F680D"/>
    <w:rsid w:val="009F6C0A"/>
    <w:rsid w:val="00A00148"/>
    <w:rsid w:val="00A01B7B"/>
    <w:rsid w:val="00A05335"/>
    <w:rsid w:val="00A05C7D"/>
    <w:rsid w:val="00A077A6"/>
    <w:rsid w:val="00A118BD"/>
    <w:rsid w:val="00A15C31"/>
    <w:rsid w:val="00A17C50"/>
    <w:rsid w:val="00A22B39"/>
    <w:rsid w:val="00A2331D"/>
    <w:rsid w:val="00A233EF"/>
    <w:rsid w:val="00A23A47"/>
    <w:rsid w:val="00A259FB"/>
    <w:rsid w:val="00A26352"/>
    <w:rsid w:val="00A26C6E"/>
    <w:rsid w:val="00A27746"/>
    <w:rsid w:val="00A2793D"/>
    <w:rsid w:val="00A2795C"/>
    <w:rsid w:val="00A333A4"/>
    <w:rsid w:val="00A3763B"/>
    <w:rsid w:val="00A37B30"/>
    <w:rsid w:val="00A403EC"/>
    <w:rsid w:val="00A422D6"/>
    <w:rsid w:val="00A50B62"/>
    <w:rsid w:val="00A53CB4"/>
    <w:rsid w:val="00A603BF"/>
    <w:rsid w:val="00A63893"/>
    <w:rsid w:val="00A65222"/>
    <w:rsid w:val="00A6680F"/>
    <w:rsid w:val="00A70DCC"/>
    <w:rsid w:val="00A713A1"/>
    <w:rsid w:val="00A7221A"/>
    <w:rsid w:val="00A730F7"/>
    <w:rsid w:val="00A871EE"/>
    <w:rsid w:val="00A91401"/>
    <w:rsid w:val="00A920F5"/>
    <w:rsid w:val="00A928BC"/>
    <w:rsid w:val="00A94309"/>
    <w:rsid w:val="00A94F7C"/>
    <w:rsid w:val="00AA19FF"/>
    <w:rsid w:val="00AA3837"/>
    <w:rsid w:val="00AA48AD"/>
    <w:rsid w:val="00AA54FC"/>
    <w:rsid w:val="00AA6384"/>
    <w:rsid w:val="00AB3B3E"/>
    <w:rsid w:val="00AB4180"/>
    <w:rsid w:val="00AC22F3"/>
    <w:rsid w:val="00AC7920"/>
    <w:rsid w:val="00AD562C"/>
    <w:rsid w:val="00AD6C24"/>
    <w:rsid w:val="00AE0BF9"/>
    <w:rsid w:val="00AE2A69"/>
    <w:rsid w:val="00AE37FE"/>
    <w:rsid w:val="00AF3166"/>
    <w:rsid w:val="00AF3778"/>
    <w:rsid w:val="00AF64A6"/>
    <w:rsid w:val="00B0058D"/>
    <w:rsid w:val="00B01587"/>
    <w:rsid w:val="00B01B6F"/>
    <w:rsid w:val="00B01F48"/>
    <w:rsid w:val="00B0276B"/>
    <w:rsid w:val="00B02B18"/>
    <w:rsid w:val="00B02C34"/>
    <w:rsid w:val="00B068B3"/>
    <w:rsid w:val="00B069A9"/>
    <w:rsid w:val="00B1031E"/>
    <w:rsid w:val="00B10849"/>
    <w:rsid w:val="00B142C2"/>
    <w:rsid w:val="00B156AE"/>
    <w:rsid w:val="00B175AC"/>
    <w:rsid w:val="00B22802"/>
    <w:rsid w:val="00B22D55"/>
    <w:rsid w:val="00B23813"/>
    <w:rsid w:val="00B275B4"/>
    <w:rsid w:val="00B3011D"/>
    <w:rsid w:val="00B3750A"/>
    <w:rsid w:val="00B47178"/>
    <w:rsid w:val="00B4724F"/>
    <w:rsid w:val="00B51440"/>
    <w:rsid w:val="00B5445E"/>
    <w:rsid w:val="00B56308"/>
    <w:rsid w:val="00B61085"/>
    <w:rsid w:val="00B61DD8"/>
    <w:rsid w:val="00B62526"/>
    <w:rsid w:val="00B642AF"/>
    <w:rsid w:val="00B7304B"/>
    <w:rsid w:val="00B732DD"/>
    <w:rsid w:val="00B746B1"/>
    <w:rsid w:val="00B75EED"/>
    <w:rsid w:val="00B80D30"/>
    <w:rsid w:val="00B81FA9"/>
    <w:rsid w:val="00B83837"/>
    <w:rsid w:val="00B85063"/>
    <w:rsid w:val="00B90987"/>
    <w:rsid w:val="00B94347"/>
    <w:rsid w:val="00B94D5D"/>
    <w:rsid w:val="00B9656F"/>
    <w:rsid w:val="00BA00A7"/>
    <w:rsid w:val="00BA0C68"/>
    <w:rsid w:val="00BA4326"/>
    <w:rsid w:val="00BB0A7D"/>
    <w:rsid w:val="00BB28DE"/>
    <w:rsid w:val="00BB39E5"/>
    <w:rsid w:val="00BC0E09"/>
    <w:rsid w:val="00BC2FC3"/>
    <w:rsid w:val="00BC4B30"/>
    <w:rsid w:val="00BC5050"/>
    <w:rsid w:val="00BC6247"/>
    <w:rsid w:val="00BC721D"/>
    <w:rsid w:val="00BD1B71"/>
    <w:rsid w:val="00BD6426"/>
    <w:rsid w:val="00BD6469"/>
    <w:rsid w:val="00BE268D"/>
    <w:rsid w:val="00BE3050"/>
    <w:rsid w:val="00BE598B"/>
    <w:rsid w:val="00BE7900"/>
    <w:rsid w:val="00BF28A3"/>
    <w:rsid w:val="00BF434A"/>
    <w:rsid w:val="00BF68D0"/>
    <w:rsid w:val="00BF6C59"/>
    <w:rsid w:val="00C01846"/>
    <w:rsid w:val="00C03FBB"/>
    <w:rsid w:val="00C0451F"/>
    <w:rsid w:val="00C07BA8"/>
    <w:rsid w:val="00C07EF6"/>
    <w:rsid w:val="00C12A0C"/>
    <w:rsid w:val="00C13448"/>
    <w:rsid w:val="00C13627"/>
    <w:rsid w:val="00C176B9"/>
    <w:rsid w:val="00C17F34"/>
    <w:rsid w:val="00C247BD"/>
    <w:rsid w:val="00C251DA"/>
    <w:rsid w:val="00C32E11"/>
    <w:rsid w:val="00C33259"/>
    <w:rsid w:val="00C3586C"/>
    <w:rsid w:val="00C4202C"/>
    <w:rsid w:val="00C435A7"/>
    <w:rsid w:val="00C4424F"/>
    <w:rsid w:val="00C50036"/>
    <w:rsid w:val="00C50BD3"/>
    <w:rsid w:val="00C569A0"/>
    <w:rsid w:val="00C56BEF"/>
    <w:rsid w:val="00C609C1"/>
    <w:rsid w:val="00C60A7D"/>
    <w:rsid w:val="00C60E7F"/>
    <w:rsid w:val="00C63525"/>
    <w:rsid w:val="00C639AD"/>
    <w:rsid w:val="00C66515"/>
    <w:rsid w:val="00C66EFC"/>
    <w:rsid w:val="00C67586"/>
    <w:rsid w:val="00C72AB1"/>
    <w:rsid w:val="00C73FE1"/>
    <w:rsid w:val="00C75654"/>
    <w:rsid w:val="00C76025"/>
    <w:rsid w:val="00C76230"/>
    <w:rsid w:val="00C8310D"/>
    <w:rsid w:val="00C855B4"/>
    <w:rsid w:val="00C92DE7"/>
    <w:rsid w:val="00C93833"/>
    <w:rsid w:val="00C96B2F"/>
    <w:rsid w:val="00CA1DD4"/>
    <w:rsid w:val="00CA521B"/>
    <w:rsid w:val="00CA5EA5"/>
    <w:rsid w:val="00CA65CE"/>
    <w:rsid w:val="00CB2645"/>
    <w:rsid w:val="00CB57B6"/>
    <w:rsid w:val="00CC304E"/>
    <w:rsid w:val="00CC48DD"/>
    <w:rsid w:val="00CC4EFA"/>
    <w:rsid w:val="00CC5FE0"/>
    <w:rsid w:val="00CC78DD"/>
    <w:rsid w:val="00CD00F2"/>
    <w:rsid w:val="00CD2FA3"/>
    <w:rsid w:val="00CD5A3E"/>
    <w:rsid w:val="00CD73B8"/>
    <w:rsid w:val="00CE2692"/>
    <w:rsid w:val="00CF205D"/>
    <w:rsid w:val="00CF3BE8"/>
    <w:rsid w:val="00CF3CFC"/>
    <w:rsid w:val="00CF4BA0"/>
    <w:rsid w:val="00CF6D2A"/>
    <w:rsid w:val="00CF6DD7"/>
    <w:rsid w:val="00D02D69"/>
    <w:rsid w:val="00D03A35"/>
    <w:rsid w:val="00D078B2"/>
    <w:rsid w:val="00D10F77"/>
    <w:rsid w:val="00D14D43"/>
    <w:rsid w:val="00D14EFE"/>
    <w:rsid w:val="00D151B1"/>
    <w:rsid w:val="00D154E9"/>
    <w:rsid w:val="00D20978"/>
    <w:rsid w:val="00D24E0F"/>
    <w:rsid w:val="00D27E84"/>
    <w:rsid w:val="00D33FBA"/>
    <w:rsid w:val="00D41300"/>
    <w:rsid w:val="00D44DBE"/>
    <w:rsid w:val="00D51882"/>
    <w:rsid w:val="00D52725"/>
    <w:rsid w:val="00D52CBF"/>
    <w:rsid w:val="00D61AE3"/>
    <w:rsid w:val="00D636A1"/>
    <w:rsid w:val="00D64FE6"/>
    <w:rsid w:val="00D67150"/>
    <w:rsid w:val="00D7183C"/>
    <w:rsid w:val="00D76154"/>
    <w:rsid w:val="00D7688E"/>
    <w:rsid w:val="00D77953"/>
    <w:rsid w:val="00D831A9"/>
    <w:rsid w:val="00D8545F"/>
    <w:rsid w:val="00D87ACB"/>
    <w:rsid w:val="00D9107D"/>
    <w:rsid w:val="00D94828"/>
    <w:rsid w:val="00D959DB"/>
    <w:rsid w:val="00D9653C"/>
    <w:rsid w:val="00DA20DF"/>
    <w:rsid w:val="00DA383B"/>
    <w:rsid w:val="00DA3ED0"/>
    <w:rsid w:val="00DA4B76"/>
    <w:rsid w:val="00DA5E2D"/>
    <w:rsid w:val="00DA7189"/>
    <w:rsid w:val="00DA72E9"/>
    <w:rsid w:val="00DA7B2E"/>
    <w:rsid w:val="00DA7D63"/>
    <w:rsid w:val="00DB0C94"/>
    <w:rsid w:val="00DB3F2A"/>
    <w:rsid w:val="00DB56A3"/>
    <w:rsid w:val="00DB58E1"/>
    <w:rsid w:val="00DC0580"/>
    <w:rsid w:val="00DC49E7"/>
    <w:rsid w:val="00DC7213"/>
    <w:rsid w:val="00DD2D16"/>
    <w:rsid w:val="00DD2EAC"/>
    <w:rsid w:val="00DD7775"/>
    <w:rsid w:val="00DE2B6A"/>
    <w:rsid w:val="00DE2CA1"/>
    <w:rsid w:val="00DE3733"/>
    <w:rsid w:val="00DE418D"/>
    <w:rsid w:val="00DE4F3F"/>
    <w:rsid w:val="00DE5EF5"/>
    <w:rsid w:val="00DE7CE4"/>
    <w:rsid w:val="00DF1EC1"/>
    <w:rsid w:val="00DF68A1"/>
    <w:rsid w:val="00DF7072"/>
    <w:rsid w:val="00DF7ECA"/>
    <w:rsid w:val="00E0175A"/>
    <w:rsid w:val="00E04ECE"/>
    <w:rsid w:val="00E0746D"/>
    <w:rsid w:val="00E10768"/>
    <w:rsid w:val="00E116FC"/>
    <w:rsid w:val="00E21272"/>
    <w:rsid w:val="00E215AD"/>
    <w:rsid w:val="00E22AF6"/>
    <w:rsid w:val="00E23732"/>
    <w:rsid w:val="00E3135E"/>
    <w:rsid w:val="00E319AE"/>
    <w:rsid w:val="00E33CD6"/>
    <w:rsid w:val="00E3414B"/>
    <w:rsid w:val="00E36399"/>
    <w:rsid w:val="00E37EBD"/>
    <w:rsid w:val="00E41E6E"/>
    <w:rsid w:val="00E42C63"/>
    <w:rsid w:val="00E45BC2"/>
    <w:rsid w:val="00E466FC"/>
    <w:rsid w:val="00E47C6F"/>
    <w:rsid w:val="00E514AA"/>
    <w:rsid w:val="00E545B8"/>
    <w:rsid w:val="00E60E5D"/>
    <w:rsid w:val="00E619EB"/>
    <w:rsid w:val="00E61AFE"/>
    <w:rsid w:val="00E7072A"/>
    <w:rsid w:val="00E72583"/>
    <w:rsid w:val="00E7481C"/>
    <w:rsid w:val="00E74A29"/>
    <w:rsid w:val="00E7526E"/>
    <w:rsid w:val="00E75DD4"/>
    <w:rsid w:val="00E77CC3"/>
    <w:rsid w:val="00E858A4"/>
    <w:rsid w:val="00E8749C"/>
    <w:rsid w:val="00E904BA"/>
    <w:rsid w:val="00E91338"/>
    <w:rsid w:val="00EA734D"/>
    <w:rsid w:val="00EB0C76"/>
    <w:rsid w:val="00EB2BE7"/>
    <w:rsid w:val="00EB6628"/>
    <w:rsid w:val="00EC1F9E"/>
    <w:rsid w:val="00EC2BDE"/>
    <w:rsid w:val="00EC4DC9"/>
    <w:rsid w:val="00ED488A"/>
    <w:rsid w:val="00ED52B5"/>
    <w:rsid w:val="00ED7967"/>
    <w:rsid w:val="00EE4A24"/>
    <w:rsid w:val="00EF06DF"/>
    <w:rsid w:val="00EF5BB6"/>
    <w:rsid w:val="00F00519"/>
    <w:rsid w:val="00F04DA5"/>
    <w:rsid w:val="00F130A6"/>
    <w:rsid w:val="00F16133"/>
    <w:rsid w:val="00F17339"/>
    <w:rsid w:val="00F213AE"/>
    <w:rsid w:val="00F21967"/>
    <w:rsid w:val="00F228CB"/>
    <w:rsid w:val="00F2295C"/>
    <w:rsid w:val="00F25244"/>
    <w:rsid w:val="00F305DE"/>
    <w:rsid w:val="00F327B7"/>
    <w:rsid w:val="00F358D2"/>
    <w:rsid w:val="00F36049"/>
    <w:rsid w:val="00F36282"/>
    <w:rsid w:val="00F37016"/>
    <w:rsid w:val="00F4013D"/>
    <w:rsid w:val="00F412F5"/>
    <w:rsid w:val="00F417F5"/>
    <w:rsid w:val="00F429CC"/>
    <w:rsid w:val="00F4412A"/>
    <w:rsid w:val="00F44737"/>
    <w:rsid w:val="00F44B47"/>
    <w:rsid w:val="00F51BB6"/>
    <w:rsid w:val="00F5223A"/>
    <w:rsid w:val="00F523FA"/>
    <w:rsid w:val="00F53BBF"/>
    <w:rsid w:val="00F53BE7"/>
    <w:rsid w:val="00F5464F"/>
    <w:rsid w:val="00F5495D"/>
    <w:rsid w:val="00F54E1F"/>
    <w:rsid w:val="00F55C14"/>
    <w:rsid w:val="00F6169B"/>
    <w:rsid w:val="00F63746"/>
    <w:rsid w:val="00F71391"/>
    <w:rsid w:val="00F71B65"/>
    <w:rsid w:val="00F75332"/>
    <w:rsid w:val="00F75CA0"/>
    <w:rsid w:val="00F75E4B"/>
    <w:rsid w:val="00F837FB"/>
    <w:rsid w:val="00F84B0D"/>
    <w:rsid w:val="00F851DB"/>
    <w:rsid w:val="00F85B0B"/>
    <w:rsid w:val="00F8716A"/>
    <w:rsid w:val="00F900F8"/>
    <w:rsid w:val="00F93586"/>
    <w:rsid w:val="00F94F58"/>
    <w:rsid w:val="00F94FA7"/>
    <w:rsid w:val="00F971C3"/>
    <w:rsid w:val="00F97374"/>
    <w:rsid w:val="00F975A7"/>
    <w:rsid w:val="00F97DA4"/>
    <w:rsid w:val="00FA0555"/>
    <w:rsid w:val="00FA34A5"/>
    <w:rsid w:val="00FA412D"/>
    <w:rsid w:val="00FA4D65"/>
    <w:rsid w:val="00FA5C15"/>
    <w:rsid w:val="00FA6678"/>
    <w:rsid w:val="00FB1060"/>
    <w:rsid w:val="00FB7748"/>
    <w:rsid w:val="00FC070C"/>
    <w:rsid w:val="00FC2461"/>
    <w:rsid w:val="00FC4BDB"/>
    <w:rsid w:val="00FC559E"/>
    <w:rsid w:val="00FD01C0"/>
    <w:rsid w:val="00FD193D"/>
    <w:rsid w:val="00FD1DF6"/>
    <w:rsid w:val="00FD31EB"/>
    <w:rsid w:val="00FD62A9"/>
    <w:rsid w:val="00FD6C16"/>
    <w:rsid w:val="00FD765C"/>
    <w:rsid w:val="00FE33B5"/>
    <w:rsid w:val="00FF2E30"/>
    <w:rsid w:val="00FF7E42"/>
    <w:rsid w:val="012DD1F0"/>
    <w:rsid w:val="01813055"/>
    <w:rsid w:val="01EF839A"/>
    <w:rsid w:val="0285DAB1"/>
    <w:rsid w:val="03508EC5"/>
    <w:rsid w:val="03E94CA9"/>
    <w:rsid w:val="040B908C"/>
    <w:rsid w:val="049C6AE3"/>
    <w:rsid w:val="0556D428"/>
    <w:rsid w:val="0558A0A9"/>
    <w:rsid w:val="06213D17"/>
    <w:rsid w:val="06DF17A3"/>
    <w:rsid w:val="07A74DAF"/>
    <w:rsid w:val="083A8CF5"/>
    <w:rsid w:val="087FDEFA"/>
    <w:rsid w:val="08E69F36"/>
    <w:rsid w:val="0953568C"/>
    <w:rsid w:val="0A300435"/>
    <w:rsid w:val="0C1E13E4"/>
    <w:rsid w:val="0C7D21B8"/>
    <w:rsid w:val="0C866AEC"/>
    <w:rsid w:val="0CC82D79"/>
    <w:rsid w:val="0DEA0ADE"/>
    <w:rsid w:val="0E5C4587"/>
    <w:rsid w:val="0EB88B0C"/>
    <w:rsid w:val="0EF88ED7"/>
    <w:rsid w:val="100A7680"/>
    <w:rsid w:val="1016FA48"/>
    <w:rsid w:val="10797ADA"/>
    <w:rsid w:val="10D62366"/>
    <w:rsid w:val="110A6954"/>
    <w:rsid w:val="1138811C"/>
    <w:rsid w:val="117C1467"/>
    <w:rsid w:val="11E19952"/>
    <w:rsid w:val="12C51B76"/>
    <w:rsid w:val="12F5A18B"/>
    <w:rsid w:val="134C8633"/>
    <w:rsid w:val="13EFC3F2"/>
    <w:rsid w:val="1419931D"/>
    <w:rsid w:val="1472B610"/>
    <w:rsid w:val="14CF7F75"/>
    <w:rsid w:val="14FFF2F6"/>
    <w:rsid w:val="15FF9DE4"/>
    <w:rsid w:val="164E0730"/>
    <w:rsid w:val="1654D145"/>
    <w:rsid w:val="16D229DA"/>
    <w:rsid w:val="170D220C"/>
    <w:rsid w:val="17CDC5AA"/>
    <w:rsid w:val="17F13953"/>
    <w:rsid w:val="1809F7D8"/>
    <w:rsid w:val="1861499F"/>
    <w:rsid w:val="18844F3D"/>
    <w:rsid w:val="18CF90CD"/>
    <w:rsid w:val="18E87A1F"/>
    <w:rsid w:val="1919113F"/>
    <w:rsid w:val="197CF4E0"/>
    <w:rsid w:val="1A0F35D3"/>
    <w:rsid w:val="1A15CD70"/>
    <w:rsid w:val="1A15FE96"/>
    <w:rsid w:val="1A4701A6"/>
    <w:rsid w:val="1A50E2AF"/>
    <w:rsid w:val="1A86F98F"/>
    <w:rsid w:val="1B8517CD"/>
    <w:rsid w:val="1C45E38C"/>
    <w:rsid w:val="1C791949"/>
    <w:rsid w:val="1CBA48E6"/>
    <w:rsid w:val="1CD95CB2"/>
    <w:rsid w:val="1E895E1A"/>
    <w:rsid w:val="1ED4558D"/>
    <w:rsid w:val="1F1DD985"/>
    <w:rsid w:val="1F2F26F5"/>
    <w:rsid w:val="1F51049B"/>
    <w:rsid w:val="1F93F6D7"/>
    <w:rsid w:val="202B3F66"/>
    <w:rsid w:val="20F2AEE1"/>
    <w:rsid w:val="2154CCED"/>
    <w:rsid w:val="21E1040E"/>
    <w:rsid w:val="220DACB6"/>
    <w:rsid w:val="231570E4"/>
    <w:rsid w:val="23362EA8"/>
    <w:rsid w:val="2431A5B9"/>
    <w:rsid w:val="252F31F5"/>
    <w:rsid w:val="25864F97"/>
    <w:rsid w:val="266F84A2"/>
    <w:rsid w:val="26D5619E"/>
    <w:rsid w:val="26DA51DD"/>
    <w:rsid w:val="271D1554"/>
    <w:rsid w:val="2724D262"/>
    <w:rsid w:val="27DB7586"/>
    <w:rsid w:val="2812748A"/>
    <w:rsid w:val="28428148"/>
    <w:rsid w:val="28D76BEA"/>
    <w:rsid w:val="2950E5D2"/>
    <w:rsid w:val="29ED7E92"/>
    <w:rsid w:val="2A56DE2B"/>
    <w:rsid w:val="2AC6E70A"/>
    <w:rsid w:val="2AEC2A07"/>
    <w:rsid w:val="2B22C99D"/>
    <w:rsid w:val="2B5541B0"/>
    <w:rsid w:val="2BC26B7F"/>
    <w:rsid w:val="2CDB61EB"/>
    <w:rsid w:val="2D363C29"/>
    <w:rsid w:val="2D874517"/>
    <w:rsid w:val="2DC74BB3"/>
    <w:rsid w:val="2EB3E9EC"/>
    <w:rsid w:val="2EF8C30D"/>
    <w:rsid w:val="2F279980"/>
    <w:rsid w:val="2FE38251"/>
    <w:rsid w:val="2FFDB8C1"/>
    <w:rsid w:val="308E4B32"/>
    <w:rsid w:val="316E9246"/>
    <w:rsid w:val="322A8231"/>
    <w:rsid w:val="32F3D25A"/>
    <w:rsid w:val="332F4D37"/>
    <w:rsid w:val="33C459CC"/>
    <w:rsid w:val="340BEAE4"/>
    <w:rsid w:val="35412433"/>
    <w:rsid w:val="354D5AC9"/>
    <w:rsid w:val="362D86D2"/>
    <w:rsid w:val="363752D7"/>
    <w:rsid w:val="3649BFE2"/>
    <w:rsid w:val="371D8BF5"/>
    <w:rsid w:val="374A0C34"/>
    <w:rsid w:val="37CFCDA2"/>
    <w:rsid w:val="38F53F6D"/>
    <w:rsid w:val="390559A2"/>
    <w:rsid w:val="3947CF54"/>
    <w:rsid w:val="39A66FF2"/>
    <w:rsid w:val="39AA60F9"/>
    <w:rsid w:val="39DA6A73"/>
    <w:rsid w:val="3A77AD2E"/>
    <w:rsid w:val="3AB79579"/>
    <w:rsid w:val="3B44BDC8"/>
    <w:rsid w:val="3CD81DA6"/>
    <w:rsid w:val="3CFD98A5"/>
    <w:rsid w:val="3D0ABC65"/>
    <w:rsid w:val="3D4CFA51"/>
    <w:rsid w:val="3E2678B1"/>
    <w:rsid w:val="3E5F8FAF"/>
    <w:rsid w:val="3EC3D3D1"/>
    <w:rsid w:val="3F33C4AE"/>
    <w:rsid w:val="3FB42BFE"/>
    <w:rsid w:val="403EA5EE"/>
    <w:rsid w:val="4054BE75"/>
    <w:rsid w:val="40CEAB94"/>
    <w:rsid w:val="40FA7E6E"/>
    <w:rsid w:val="40FE47B0"/>
    <w:rsid w:val="4126F137"/>
    <w:rsid w:val="41732A78"/>
    <w:rsid w:val="41C8B754"/>
    <w:rsid w:val="4347149A"/>
    <w:rsid w:val="43C7BD4C"/>
    <w:rsid w:val="44DC9E62"/>
    <w:rsid w:val="44E5DFD9"/>
    <w:rsid w:val="4608978F"/>
    <w:rsid w:val="4608BF64"/>
    <w:rsid w:val="4633895A"/>
    <w:rsid w:val="466327AC"/>
    <w:rsid w:val="472E3D22"/>
    <w:rsid w:val="4771C8AB"/>
    <w:rsid w:val="483BBC70"/>
    <w:rsid w:val="4894A44A"/>
    <w:rsid w:val="48D32D9F"/>
    <w:rsid w:val="49081569"/>
    <w:rsid w:val="4927A72F"/>
    <w:rsid w:val="4963FC69"/>
    <w:rsid w:val="49C4BF51"/>
    <w:rsid w:val="4A3F108A"/>
    <w:rsid w:val="4A857163"/>
    <w:rsid w:val="4B0F39AB"/>
    <w:rsid w:val="4B3B3C45"/>
    <w:rsid w:val="4BB9B6B2"/>
    <w:rsid w:val="4BFC0003"/>
    <w:rsid w:val="4D2F30C1"/>
    <w:rsid w:val="4E95754A"/>
    <w:rsid w:val="4F6C2796"/>
    <w:rsid w:val="4F6D201C"/>
    <w:rsid w:val="5019289C"/>
    <w:rsid w:val="50771B01"/>
    <w:rsid w:val="507F9CA9"/>
    <w:rsid w:val="514431C5"/>
    <w:rsid w:val="519FE443"/>
    <w:rsid w:val="51B1B282"/>
    <w:rsid w:val="52E9C2E4"/>
    <w:rsid w:val="537F9732"/>
    <w:rsid w:val="543EB054"/>
    <w:rsid w:val="546B4F08"/>
    <w:rsid w:val="55960283"/>
    <w:rsid w:val="560118FB"/>
    <w:rsid w:val="568F39EC"/>
    <w:rsid w:val="57E36487"/>
    <w:rsid w:val="59174005"/>
    <w:rsid w:val="59BC8D2F"/>
    <w:rsid w:val="59C6766B"/>
    <w:rsid w:val="59F6DF74"/>
    <w:rsid w:val="5A6F70EE"/>
    <w:rsid w:val="5AC75278"/>
    <w:rsid w:val="5ADA0552"/>
    <w:rsid w:val="5C6055DC"/>
    <w:rsid w:val="5D96D09E"/>
    <w:rsid w:val="5E424418"/>
    <w:rsid w:val="5E75E44F"/>
    <w:rsid w:val="5F006954"/>
    <w:rsid w:val="5F165989"/>
    <w:rsid w:val="60969866"/>
    <w:rsid w:val="6140EA1C"/>
    <w:rsid w:val="631A2041"/>
    <w:rsid w:val="63761554"/>
    <w:rsid w:val="643AA8AD"/>
    <w:rsid w:val="6462261A"/>
    <w:rsid w:val="646D8B80"/>
    <w:rsid w:val="65003364"/>
    <w:rsid w:val="6576E678"/>
    <w:rsid w:val="6585CABF"/>
    <w:rsid w:val="66206FC9"/>
    <w:rsid w:val="66284A61"/>
    <w:rsid w:val="663A49A6"/>
    <w:rsid w:val="66CA81EA"/>
    <w:rsid w:val="67293734"/>
    <w:rsid w:val="6890F34B"/>
    <w:rsid w:val="68F0967D"/>
    <w:rsid w:val="691FB575"/>
    <w:rsid w:val="6B920884"/>
    <w:rsid w:val="6CA788F8"/>
    <w:rsid w:val="6CB66CFC"/>
    <w:rsid w:val="6DBB5E5A"/>
    <w:rsid w:val="6E0634A5"/>
    <w:rsid w:val="6E517B2A"/>
    <w:rsid w:val="6EEE25EF"/>
    <w:rsid w:val="7144367C"/>
    <w:rsid w:val="72EB267A"/>
    <w:rsid w:val="7407ABBB"/>
    <w:rsid w:val="749E9220"/>
    <w:rsid w:val="74F79EAD"/>
    <w:rsid w:val="7532E728"/>
    <w:rsid w:val="7608B6E9"/>
    <w:rsid w:val="7611CE86"/>
    <w:rsid w:val="7692BC9C"/>
    <w:rsid w:val="7697E7AA"/>
    <w:rsid w:val="76C22220"/>
    <w:rsid w:val="76C674E7"/>
    <w:rsid w:val="76F5A315"/>
    <w:rsid w:val="77422C21"/>
    <w:rsid w:val="78AA047C"/>
    <w:rsid w:val="78BF6A32"/>
    <w:rsid w:val="79F7F0A1"/>
    <w:rsid w:val="7A238677"/>
    <w:rsid w:val="7AA9466F"/>
    <w:rsid w:val="7B5819E9"/>
    <w:rsid w:val="7C189A0E"/>
    <w:rsid w:val="7C82A7B9"/>
    <w:rsid w:val="7CC167D3"/>
    <w:rsid w:val="7DB1C9FC"/>
    <w:rsid w:val="7DF86CDD"/>
    <w:rsid w:val="7E09C383"/>
    <w:rsid w:val="7E50372F"/>
    <w:rsid w:val="7E823097"/>
    <w:rsid w:val="7ED334F0"/>
    <w:rsid w:val="7FCC385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9634B"/>
  <w15:chartTrackingRefBased/>
  <w15:docId w15:val="{A4F0B568-2CA6-4178-9375-E477E16C5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3C6BC0"/>
    <w:pPr>
      <w:spacing w:before="120" w:after="120"/>
    </w:pPr>
    <w:rPr>
      <w:rFonts w:ascii="MADE Sands" w:hAnsi="MADE Sands" w:cs="Calibri"/>
      <w:color w:val="323232"/>
      <w:sz w:val="24"/>
      <w:szCs w:val="24"/>
      <w:lang w:eastAsia="en-US"/>
    </w:rPr>
  </w:style>
  <w:style w:type="paragraph" w:styleId="Heading1">
    <w:name w:val="heading 1"/>
    <w:aliases w:val="3 Sub Heading"/>
    <w:basedOn w:val="Normal"/>
    <w:next w:val="Normal"/>
    <w:link w:val="Heading1Char"/>
    <w:uiPriority w:val="9"/>
    <w:qFormat/>
    <w:rsid w:val="00354E13"/>
    <w:pPr>
      <w:outlineLvl w:val="0"/>
    </w:pPr>
    <w:rPr>
      <w:rFonts w:ascii="MADE Sands Medium" w:hAnsi="MADE Sands Medium"/>
      <w:bCs/>
      <w:color w:val="7030A0"/>
      <w:sz w:val="22"/>
      <w:szCs w:val="22"/>
    </w:rPr>
  </w:style>
  <w:style w:type="paragraph" w:styleId="Heading2">
    <w:name w:val="heading 2"/>
    <w:aliases w:val="3 Sub head orange"/>
    <w:basedOn w:val="Normal"/>
    <w:next w:val="Normal"/>
    <w:link w:val="Heading2Char"/>
    <w:uiPriority w:val="9"/>
    <w:unhideWhenUsed/>
    <w:qFormat/>
    <w:rsid w:val="00331C0A"/>
    <w:pPr>
      <w:outlineLvl w:val="1"/>
    </w:pPr>
    <w:rPr>
      <w:rFonts w:ascii="MADE Sands Medium" w:eastAsia="Times New Roman" w:hAnsi="MADE Sands Medium"/>
      <w:bCs/>
      <w:iCs/>
      <w:color w:val="439028"/>
      <w:sz w:val="28"/>
    </w:rPr>
  </w:style>
  <w:style w:type="paragraph" w:styleId="Heading3">
    <w:name w:val="heading 3"/>
    <w:aliases w:val="4 Bold Body Copy"/>
    <w:basedOn w:val="Normal"/>
    <w:next w:val="Normal"/>
    <w:link w:val="Heading3Char"/>
    <w:uiPriority w:val="9"/>
    <w:unhideWhenUsed/>
    <w:qFormat/>
    <w:rsid w:val="00A01B7B"/>
    <w:pPr>
      <w:keepNext/>
      <w:keepLines/>
      <w:numPr>
        <w:numId w:val="17"/>
      </w:numPr>
      <w:spacing w:before="40"/>
      <w:outlineLvl w:val="2"/>
    </w:pPr>
    <w:rPr>
      <w:rFonts w:ascii="MADE Sands Medium" w:eastAsia="Times New Roman" w:hAnsi="MADE Sands Medium" w:cs="Times New Roman"/>
      <w:color w:val="FF9900"/>
    </w:rPr>
  </w:style>
  <w:style w:type="paragraph" w:styleId="Heading4">
    <w:name w:val="heading 4"/>
    <w:aliases w:val="Italic body"/>
    <w:basedOn w:val="Normal"/>
    <w:next w:val="Normal"/>
    <w:link w:val="Heading4Char"/>
    <w:uiPriority w:val="9"/>
    <w:unhideWhenUsed/>
    <w:rsid w:val="00A53CB4"/>
    <w:pPr>
      <w:keepNext/>
      <w:keepLines/>
      <w:spacing w:before="40"/>
      <w:outlineLvl w:val="3"/>
    </w:pPr>
    <w:rPr>
      <w:rFonts w:ascii="MADE Sands Light" w:eastAsia="Times New Roman" w:hAnsi="MADE Sands Light" w:cs="Times New Roman"/>
      <w:iCs/>
      <w:color w:val="4D036E"/>
    </w:rPr>
  </w:style>
  <w:style w:type="paragraph" w:styleId="Heading5">
    <w:name w:val="heading 5"/>
    <w:basedOn w:val="Normal"/>
    <w:next w:val="Normal"/>
    <w:link w:val="Heading5Char"/>
    <w:uiPriority w:val="9"/>
    <w:semiHidden/>
    <w:unhideWhenUsed/>
    <w:rsid w:val="009B3AEF"/>
    <w:pPr>
      <w:spacing w:before="240" w:after="60"/>
      <w:outlineLvl w:val="4"/>
    </w:pPr>
    <w:rPr>
      <w:rFonts w:ascii="Aptos" w:eastAsia="Times New Roman" w:hAnsi="Aptos"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3 Sub Heading Char"/>
    <w:link w:val="Heading1"/>
    <w:uiPriority w:val="9"/>
    <w:rsid w:val="00354E13"/>
    <w:rPr>
      <w:rFonts w:ascii="MADE Sands Medium" w:hAnsi="MADE Sands Medium" w:cs="Calibri"/>
      <w:bCs/>
      <w:color w:val="7030A0"/>
      <w:sz w:val="22"/>
      <w:szCs w:val="22"/>
      <w:lang w:eastAsia="en-US"/>
    </w:rPr>
  </w:style>
  <w:style w:type="character" w:customStyle="1" w:styleId="Heading2Char">
    <w:name w:val="Heading 2 Char"/>
    <w:aliases w:val="3 Sub head orange Char"/>
    <w:link w:val="Heading2"/>
    <w:uiPriority w:val="9"/>
    <w:rsid w:val="00331C0A"/>
    <w:rPr>
      <w:rFonts w:ascii="MADE Sands Medium" w:eastAsia="Times New Roman" w:hAnsi="MADE Sands Medium" w:cs="Calibri"/>
      <w:bCs/>
      <w:iCs/>
      <w:color w:val="439028"/>
      <w:sz w:val="28"/>
      <w:szCs w:val="24"/>
      <w:lang w:eastAsia="en-US"/>
    </w:rPr>
  </w:style>
  <w:style w:type="character" w:customStyle="1" w:styleId="Heading3Char">
    <w:name w:val="Heading 3 Char"/>
    <w:aliases w:val="4 Bold Body Copy Char"/>
    <w:link w:val="Heading3"/>
    <w:uiPriority w:val="9"/>
    <w:rsid w:val="00A01B7B"/>
    <w:rPr>
      <w:rFonts w:ascii="MADE Sands Medium" w:eastAsia="Times New Roman" w:hAnsi="MADE Sands Medium"/>
      <w:color w:val="FF9900"/>
      <w:sz w:val="24"/>
      <w:szCs w:val="24"/>
      <w:lang w:eastAsia="en-US"/>
    </w:rPr>
  </w:style>
  <w:style w:type="character" w:customStyle="1" w:styleId="Heading4Char">
    <w:name w:val="Heading 4 Char"/>
    <w:aliases w:val="Italic body Char"/>
    <w:link w:val="Heading4"/>
    <w:uiPriority w:val="9"/>
    <w:rsid w:val="00A53CB4"/>
    <w:rPr>
      <w:rFonts w:ascii="MADE Sands Light" w:eastAsia="Times New Roman" w:hAnsi="MADE Sands Light"/>
      <w:iCs/>
      <w:color w:val="4D036E"/>
      <w:sz w:val="24"/>
      <w:szCs w:val="24"/>
      <w:lang w:eastAsia="en-US"/>
    </w:rPr>
  </w:style>
  <w:style w:type="paragraph" w:styleId="ListParagraph">
    <w:name w:val="List Paragraph"/>
    <w:aliases w:val="Charity Registration"/>
    <w:basedOn w:val="Normal"/>
    <w:uiPriority w:val="34"/>
    <w:qFormat/>
    <w:rsid w:val="006E052F"/>
    <w:rPr>
      <w:rFonts w:ascii="MADE Sands Light" w:hAnsi="MADE Sands Light"/>
      <w:sz w:val="18"/>
    </w:rPr>
  </w:style>
  <w:style w:type="character" w:styleId="SubtleEmphasis">
    <w:name w:val="Subtle Emphasis"/>
    <w:uiPriority w:val="19"/>
    <w:rsid w:val="00A53CB4"/>
    <w:rPr>
      <w:rFonts w:ascii="MADE Sands" w:hAnsi="MADE Sands"/>
      <w:b/>
      <w:i w:val="0"/>
      <w:iCs/>
      <w:color w:val="4D036E"/>
      <w:sz w:val="24"/>
    </w:rPr>
  </w:style>
  <w:style w:type="paragraph" w:styleId="Footer">
    <w:name w:val="footer"/>
    <w:basedOn w:val="Normal"/>
    <w:link w:val="FooterChar"/>
    <w:uiPriority w:val="99"/>
    <w:unhideWhenUsed/>
    <w:qFormat/>
    <w:rsid w:val="00B1031E"/>
    <w:pPr>
      <w:tabs>
        <w:tab w:val="center" w:pos="4513"/>
        <w:tab w:val="right" w:pos="9026"/>
      </w:tabs>
      <w:jc w:val="right"/>
    </w:pPr>
    <w:rPr>
      <w:rFonts w:ascii="MADE Sands Light" w:hAnsi="MADE Sands Light"/>
    </w:rPr>
  </w:style>
  <w:style w:type="character" w:customStyle="1" w:styleId="FooterChar">
    <w:name w:val="Footer Char"/>
    <w:link w:val="Footer"/>
    <w:uiPriority w:val="99"/>
    <w:rsid w:val="00B1031E"/>
    <w:rPr>
      <w:rFonts w:ascii="MADE Sands Light" w:hAnsi="MADE Sands Light" w:cs="Calibri"/>
      <w:color w:val="323232"/>
      <w:sz w:val="24"/>
      <w:szCs w:val="24"/>
      <w:lang w:eastAsia="en-US"/>
    </w:rPr>
  </w:style>
  <w:style w:type="paragraph" w:styleId="Title">
    <w:name w:val="Title"/>
    <w:aliases w:val="1 Document Title"/>
    <w:basedOn w:val="Normal"/>
    <w:next w:val="Normal"/>
    <w:link w:val="TitleChar"/>
    <w:uiPriority w:val="10"/>
    <w:qFormat/>
    <w:rsid w:val="00932AF5"/>
    <w:pPr>
      <w:spacing w:before="240" w:after="60"/>
      <w:outlineLvl w:val="0"/>
    </w:pPr>
    <w:rPr>
      <w:rFonts w:ascii="MADE Sands Medium" w:eastAsia="Times New Roman" w:hAnsi="MADE Sands Medium" w:cs="Times New Roman"/>
      <w:bCs/>
      <w:color w:val="4D036E"/>
      <w:kern w:val="28"/>
      <w:sz w:val="134"/>
      <w:szCs w:val="32"/>
    </w:rPr>
  </w:style>
  <w:style w:type="character" w:customStyle="1" w:styleId="TitleChar">
    <w:name w:val="Title Char"/>
    <w:aliases w:val="1 Document Title Char"/>
    <w:link w:val="Title"/>
    <w:uiPriority w:val="10"/>
    <w:rsid w:val="00932AF5"/>
    <w:rPr>
      <w:rFonts w:ascii="MADE Sands Medium" w:eastAsia="Times New Roman" w:hAnsi="MADE Sands Medium"/>
      <w:bCs/>
      <w:color w:val="4D036E"/>
      <w:kern w:val="28"/>
      <w:sz w:val="134"/>
      <w:szCs w:val="32"/>
      <w:lang w:eastAsia="en-US"/>
    </w:rPr>
  </w:style>
  <w:style w:type="paragraph" w:styleId="Subtitle">
    <w:name w:val="Subtitle"/>
    <w:aliases w:val="2 Heading orange"/>
    <w:basedOn w:val="Normal"/>
    <w:next w:val="Normal"/>
    <w:link w:val="SubtitleChar"/>
    <w:uiPriority w:val="11"/>
    <w:qFormat/>
    <w:rsid w:val="00B1031E"/>
    <w:pPr>
      <w:spacing w:after="60"/>
      <w:outlineLvl w:val="1"/>
    </w:pPr>
    <w:rPr>
      <w:rFonts w:ascii="MADE Sands Medium" w:eastAsia="Times New Roman" w:hAnsi="MADE Sands Medium" w:cs="Times New Roman"/>
      <w:color w:val="FF8625"/>
      <w:sz w:val="72"/>
      <w:szCs w:val="72"/>
    </w:rPr>
  </w:style>
  <w:style w:type="character" w:customStyle="1" w:styleId="SubtitleChar">
    <w:name w:val="Subtitle Char"/>
    <w:aliases w:val="2 Heading orange Char"/>
    <w:link w:val="Subtitle"/>
    <w:uiPriority w:val="11"/>
    <w:rsid w:val="00B1031E"/>
    <w:rPr>
      <w:rFonts w:ascii="MADE Sands Medium" w:eastAsia="Times New Roman" w:hAnsi="MADE Sands Medium" w:cs="Times New Roman"/>
      <w:color w:val="FF8625"/>
      <w:sz w:val="72"/>
      <w:szCs w:val="72"/>
      <w:lang w:eastAsia="en-US"/>
    </w:rPr>
  </w:style>
  <w:style w:type="character" w:styleId="PageNumber">
    <w:name w:val="page number"/>
    <w:basedOn w:val="DefaultParagraphFont"/>
    <w:uiPriority w:val="99"/>
    <w:semiHidden/>
    <w:unhideWhenUsed/>
    <w:rsid w:val="008F394D"/>
  </w:style>
  <w:style w:type="character" w:styleId="UnresolvedMention">
    <w:name w:val="Unresolved Mention"/>
    <w:uiPriority w:val="99"/>
    <w:semiHidden/>
    <w:unhideWhenUsed/>
    <w:rsid w:val="00FC2461"/>
    <w:rPr>
      <w:color w:val="605E5C"/>
      <w:shd w:val="clear" w:color="auto" w:fill="E1DFDD"/>
    </w:rPr>
  </w:style>
  <w:style w:type="character" w:styleId="FollowedHyperlink">
    <w:name w:val="FollowedHyperlink"/>
    <w:uiPriority w:val="99"/>
    <w:semiHidden/>
    <w:unhideWhenUsed/>
    <w:rsid w:val="005200F7"/>
    <w:rPr>
      <w:color w:val="954F72"/>
      <w:u w:val="single"/>
    </w:rPr>
  </w:style>
  <w:style w:type="character" w:styleId="Emphasis">
    <w:name w:val="Emphasis"/>
    <w:uiPriority w:val="20"/>
    <w:rsid w:val="00A53CB4"/>
    <w:rPr>
      <w:rFonts w:ascii="MADE Sands Medium" w:hAnsi="MADE Sands Medium"/>
      <w:b w:val="0"/>
      <w:i w:val="0"/>
      <w:iCs/>
      <w:sz w:val="24"/>
    </w:rPr>
  </w:style>
  <w:style w:type="character" w:styleId="IntenseEmphasis">
    <w:name w:val="Intense Emphasis"/>
    <w:uiPriority w:val="21"/>
    <w:rsid w:val="00A53CB4"/>
    <w:rPr>
      <w:rFonts w:ascii="MADE Sands" w:hAnsi="MADE Sands"/>
      <w:b/>
      <w:i w:val="0"/>
      <w:iCs/>
      <w:color w:val="323232"/>
    </w:rPr>
  </w:style>
  <w:style w:type="character" w:styleId="Strong">
    <w:name w:val="Strong"/>
    <w:uiPriority w:val="22"/>
    <w:rsid w:val="00A53CB4"/>
    <w:rPr>
      <w:rFonts w:ascii="MADE Sands" w:hAnsi="MADE Sands"/>
      <w:b w:val="0"/>
      <w:bCs/>
      <w:i w:val="0"/>
      <w:color w:val="323232"/>
    </w:rPr>
  </w:style>
  <w:style w:type="paragraph" w:styleId="IntenseQuote">
    <w:name w:val="Intense Quote"/>
    <w:basedOn w:val="Normal"/>
    <w:next w:val="Normal"/>
    <w:link w:val="IntenseQuoteChar"/>
    <w:uiPriority w:val="30"/>
    <w:rsid w:val="00A53CB4"/>
    <w:pPr>
      <w:pBdr>
        <w:top w:val="single" w:sz="4" w:space="10" w:color="156082"/>
        <w:bottom w:val="single" w:sz="4" w:space="10" w:color="156082"/>
      </w:pBdr>
      <w:spacing w:before="360" w:after="360"/>
      <w:ind w:left="864" w:right="864"/>
      <w:jc w:val="center"/>
    </w:pPr>
    <w:rPr>
      <w:iCs/>
      <w:color w:val="4D036E"/>
    </w:rPr>
  </w:style>
  <w:style w:type="character" w:customStyle="1" w:styleId="IntenseQuoteChar">
    <w:name w:val="Intense Quote Char"/>
    <w:link w:val="IntenseQuote"/>
    <w:uiPriority w:val="30"/>
    <w:rsid w:val="00A53CB4"/>
    <w:rPr>
      <w:rFonts w:ascii="MADE Sands" w:hAnsi="MADE Sands" w:cs="Calibri"/>
      <w:iCs/>
      <w:color w:val="4D036E"/>
      <w:sz w:val="24"/>
      <w:szCs w:val="24"/>
      <w:lang w:eastAsia="en-US"/>
    </w:rPr>
  </w:style>
  <w:style w:type="character" w:styleId="SubtleReference">
    <w:name w:val="Subtle Reference"/>
    <w:uiPriority w:val="31"/>
    <w:rsid w:val="00A53CB4"/>
    <w:rPr>
      <w:rFonts w:ascii="MADE Sands" w:hAnsi="MADE Sands"/>
      <w:b w:val="0"/>
      <w:i w:val="0"/>
      <w:smallCaps/>
      <w:color w:val="323232"/>
      <w:sz w:val="24"/>
    </w:rPr>
  </w:style>
  <w:style w:type="character" w:styleId="IntenseReference">
    <w:name w:val="Intense Reference"/>
    <w:uiPriority w:val="32"/>
    <w:rsid w:val="00A53CB4"/>
    <w:rPr>
      <w:rFonts w:ascii="MADE Sands Medium" w:hAnsi="MADE Sands Medium"/>
      <w:b w:val="0"/>
      <w:bCs/>
      <w:i w:val="0"/>
      <w:smallCaps/>
      <w:color w:val="323232"/>
      <w:spacing w:val="5"/>
      <w:sz w:val="24"/>
    </w:rPr>
  </w:style>
  <w:style w:type="character" w:styleId="BookTitle">
    <w:name w:val="Book Title"/>
    <w:uiPriority w:val="33"/>
    <w:rsid w:val="00A53CB4"/>
    <w:rPr>
      <w:rFonts w:ascii="MADE Sands" w:hAnsi="MADE Sands"/>
      <w:b/>
      <w:bCs/>
      <w:i w:val="0"/>
      <w:iCs/>
      <w:color w:val="323232"/>
      <w:spacing w:val="5"/>
      <w:sz w:val="24"/>
    </w:rPr>
  </w:style>
  <w:style w:type="paragraph" w:customStyle="1" w:styleId="BulletedBodyCopy">
    <w:name w:val="Bulleted Body Copy"/>
    <w:basedOn w:val="Normal"/>
    <w:qFormat/>
    <w:rsid w:val="009B3AEF"/>
    <w:pPr>
      <w:numPr>
        <w:numId w:val="1"/>
      </w:numPr>
      <w:spacing w:after="160"/>
      <w:contextualSpacing/>
    </w:pPr>
  </w:style>
  <w:style w:type="character" w:customStyle="1" w:styleId="Heading5Char">
    <w:name w:val="Heading 5 Char"/>
    <w:link w:val="Heading5"/>
    <w:uiPriority w:val="9"/>
    <w:semiHidden/>
    <w:rsid w:val="009B3AEF"/>
    <w:rPr>
      <w:rFonts w:ascii="Aptos" w:eastAsia="Times New Roman" w:hAnsi="Aptos" w:cs="Times New Roman"/>
      <w:b/>
      <w:bCs/>
      <w:i/>
      <w:iCs/>
      <w:color w:val="323232"/>
      <w:sz w:val="26"/>
      <w:szCs w:val="26"/>
      <w:lang w:eastAsia="en-US"/>
    </w:rPr>
  </w:style>
  <w:style w:type="character" w:styleId="Hyperlink">
    <w:name w:val="Hyperlink"/>
    <w:uiPriority w:val="99"/>
    <w:unhideWhenUsed/>
    <w:rsid w:val="00B61085"/>
    <w:rPr>
      <w:color w:val="0000FF"/>
      <w:u w:val="single"/>
    </w:rPr>
  </w:style>
  <w:style w:type="paragraph" w:styleId="Header">
    <w:name w:val="header"/>
    <w:basedOn w:val="Normal"/>
    <w:link w:val="HeaderChar"/>
    <w:uiPriority w:val="99"/>
    <w:unhideWhenUsed/>
    <w:rsid w:val="008B1E31"/>
    <w:pPr>
      <w:tabs>
        <w:tab w:val="center" w:pos="4513"/>
        <w:tab w:val="right" w:pos="9026"/>
      </w:tabs>
    </w:pPr>
  </w:style>
  <w:style w:type="character" w:customStyle="1" w:styleId="HeaderChar">
    <w:name w:val="Header Char"/>
    <w:link w:val="Header"/>
    <w:uiPriority w:val="99"/>
    <w:rsid w:val="008B1E31"/>
    <w:rPr>
      <w:rFonts w:ascii="MADE Sands" w:hAnsi="MADE Sands" w:cs="Calibri"/>
      <w:color w:val="323232"/>
      <w:sz w:val="24"/>
      <w:szCs w:val="24"/>
      <w:lang w:eastAsia="en-US"/>
    </w:rPr>
  </w:style>
  <w:style w:type="table" w:styleId="TableGrid">
    <w:name w:val="Table Grid"/>
    <w:basedOn w:val="TableNormal"/>
    <w:uiPriority w:val="39"/>
    <w:rsid w:val="005C2C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2764E0"/>
    <w:rPr>
      <w:sz w:val="16"/>
      <w:szCs w:val="16"/>
    </w:rPr>
  </w:style>
  <w:style w:type="paragraph" w:styleId="CommentText">
    <w:name w:val="annotation text"/>
    <w:basedOn w:val="Normal"/>
    <w:link w:val="CommentTextChar"/>
    <w:uiPriority w:val="99"/>
    <w:unhideWhenUsed/>
    <w:rsid w:val="002764E0"/>
    <w:pPr>
      <w:spacing w:before="0" w:after="160"/>
    </w:pPr>
    <w:rPr>
      <w:rFonts w:ascii="Aptos" w:eastAsia="Aptos" w:hAnsi="Aptos" w:cs="Times New Roman"/>
      <w:color w:val="auto"/>
      <w:kern w:val="2"/>
      <w:sz w:val="20"/>
      <w:szCs w:val="20"/>
    </w:rPr>
  </w:style>
  <w:style w:type="character" w:customStyle="1" w:styleId="CommentTextChar">
    <w:name w:val="Comment Text Char"/>
    <w:link w:val="CommentText"/>
    <w:uiPriority w:val="99"/>
    <w:rsid w:val="002764E0"/>
    <w:rPr>
      <w:rFonts w:ascii="Aptos" w:eastAsia="Aptos" w:hAnsi="Aptos"/>
      <w:kern w:val="2"/>
      <w:lang w:eastAsia="en-US"/>
    </w:rPr>
  </w:style>
  <w:style w:type="paragraph" w:styleId="TOCHeading">
    <w:name w:val="TOC Heading"/>
    <w:basedOn w:val="Heading1"/>
    <w:next w:val="Normal"/>
    <w:uiPriority w:val="39"/>
    <w:unhideWhenUsed/>
    <w:qFormat/>
    <w:rsid w:val="00F975A7"/>
    <w:pPr>
      <w:keepNext/>
      <w:keepLines/>
      <w:spacing w:before="240" w:after="0" w:line="259" w:lineRule="auto"/>
      <w:outlineLvl w:val="9"/>
    </w:pPr>
    <w:rPr>
      <w:rFonts w:ascii="Aptos Display" w:eastAsia="Times New Roman" w:hAnsi="Aptos Display" w:cs="Times New Roman"/>
      <w:bCs w:val="0"/>
      <w:color w:val="0F4761"/>
      <w:szCs w:val="32"/>
      <w:lang w:eastAsia="en-GB"/>
    </w:rPr>
  </w:style>
  <w:style w:type="paragraph" w:styleId="TOC1">
    <w:name w:val="toc 1"/>
    <w:basedOn w:val="Normal"/>
    <w:next w:val="Normal"/>
    <w:autoRedefine/>
    <w:uiPriority w:val="39"/>
    <w:unhideWhenUsed/>
    <w:rsid w:val="00F975A7"/>
  </w:style>
  <w:style w:type="paragraph" w:styleId="TOC2">
    <w:name w:val="toc 2"/>
    <w:basedOn w:val="Normal"/>
    <w:next w:val="Normal"/>
    <w:autoRedefine/>
    <w:uiPriority w:val="39"/>
    <w:unhideWhenUsed/>
    <w:rsid w:val="00F975A7"/>
    <w:pPr>
      <w:ind w:left="240"/>
    </w:pPr>
  </w:style>
  <w:style w:type="paragraph" w:styleId="NormalWeb">
    <w:name w:val="Normal (Web)"/>
    <w:basedOn w:val="Normal"/>
    <w:uiPriority w:val="99"/>
    <w:semiHidden/>
    <w:unhideWhenUsed/>
    <w:rsid w:val="00351A5B"/>
    <w:pPr>
      <w:spacing w:before="100" w:beforeAutospacing="1" w:after="100" w:afterAutospacing="1"/>
    </w:pPr>
    <w:rPr>
      <w:rFonts w:ascii="Times New Roman" w:eastAsia="Times New Roman" w:hAnsi="Times New Roman" w:cs="Times New Roman"/>
      <w:color w:val="auto"/>
      <w:lang w:eastAsia="en-GB"/>
    </w:rPr>
  </w:style>
  <w:style w:type="table" w:customStyle="1" w:styleId="TableGrid1">
    <w:name w:val="Table Grid1"/>
    <w:basedOn w:val="TableNormal"/>
    <w:next w:val="TableGrid"/>
    <w:uiPriority w:val="59"/>
    <w:rsid w:val="005D2250"/>
    <w:rPr>
      <w:rFonts w:ascii="Cambria" w:eastAsia="Times New Roman" w:hAnsi="Cambria"/>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A4D65"/>
    <w:rPr>
      <w:rFonts w:ascii="MADE Sands" w:hAnsi="MADE Sands" w:cs="Calibri"/>
      <w:color w:val="323232"/>
      <w:sz w:val="24"/>
      <w:szCs w:val="24"/>
      <w:lang w:eastAsia="en-US"/>
    </w:rPr>
  </w:style>
  <w:style w:type="paragraph" w:styleId="CommentSubject">
    <w:name w:val="annotation subject"/>
    <w:basedOn w:val="CommentText"/>
    <w:next w:val="CommentText"/>
    <w:link w:val="CommentSubjectChar"/>
    <w:uiPriority w:val="99"/>
    <w:semiHidden/>
    <w:unhideWhenUsed/>
    <w:rsid w:val="00F2295C"/>
    <w:pPr>
      <w:spacing w:before="120" w:after="120"/>
    </w:pPr>
    <w:rPr>
      <w:rFonts w:ascii="MADE Sands" w:eastAsia="Calibri" w:hAnsi="MADE Sands" w:cs="Calibri"/>
      <w:b/>
      <w:bCs/>
      <w:color w:val="323232"/>
      <w:kern w:val="0"/>
    </w:rPr>
  </w:style>
  <w:style w:type="character" w:customStyle="1" w:styleId="CommentSubjectChar">
    <w:name w:val="Comment Subject Char"/>
    <w:link w:val="CommentSubject"/>
    <w:uiPriority w:val="99"/>
    <w:semiHidden/>
    <w:rsid w:val="00F2295C"/>
    <w:rPr>
      <w:rFonts w:ascii="MADE Sands" w:eastAsia="Aptos" w:hAnsi="MADE Sands" w:cs="Calibri"/>
      <w:b/>
      <w:bCs/>
      <w:color w:val="323232"/>
      <w:kern w:val="2"/>
      <w:lang w:eastAsia="en-US"/>
    </w:rPr>
  </w:style>
  <w:style w:type="character" w:customStyle="1" w:styleId="cf01">
    <w:name w:val="cf01"/>
    <w:rsid w:val="00FA412D"/>
    <w:rPr>
      <w:rFonts w:ascii="Segoe UI" w:hAnsi="Segoe UI" w:cs="Segoe UI" w:hint="default"/>
      <w:sz w:val="18"/>
      <w:szCs w:val="18"/>
    </w:rPr>
  </w:style>
  <w:style w:type="paragraph" w:styleId="ListBullet">
    <w:name w:val="List Bullet"/>
    <w:basedOn w:val="Normal"/>
    <w:uiPriority w:val="99"/>
    <w:unhideWhenUsed/>
    <w:rsid w:val="006B1314"/>
    <w:pPr>
      <w:numPr>
        <w:numId w:val="31"/>
      </w:numPr>
      <w:tabs>
        <w:tab w:val="clear" w:pos="360"/>
      </w:tabs>
      <w:spacing w:before="0" w:after="200" w:line="276" w:lineRule="auto"/>
      <w:ind w:left="0" w:firstLine="0"/>
      <w:contextualSpacing/>
    </w:pPr>
    <w:rPr>
      <w:rFonts w:ascii="Calibri" w:eastAsia="MS Mincho" w:hAnsi="Calibri" w:cs="Times New Roman"/>
      <w:color w:val="auto"/>
      <w:sz w:val="22"/>
      <w:szCs w:val="22"/>
      <w:lang w:val="en-US"/>
    </w:rPr>
  </w:style>
  <w:style w:type="character" w:styleId="Mention">
    <w:name w:val="Mention"/>
    <w:uiPriority w:val="99"/>
    <w:unhideWhenUsed/>
    <w:rsid w:val="00F3701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594599">
      <w:bodyDiv w:val="1"/>
      <w:marLeft w:val="0"/>
      <w:marRight w:val="0"/>
      <w:marTop w:val="0"/>
      <w:marBottom w:val="0"/>
      <w:divBdr>
        <w:top w:val="none" w:sz="0" w:space="0" w:color="auto"/>
        <w:left w:val="none" w:sz="0" w:space="0" w:color="auto"/>
        <w:bottom w:val="none" w:sz="0" w:space="0" w:color="auto"/>
        <w:right w:val="none" w:sz="0" w:space="0" w:color="auto"/>
      </w:divBdr>
    </w:div>
    <w:div w:id="108937192">
      <w:bodyDiv w:val="1"/>
      <w:marLeft w:val="0"/>
      <w:marRight w:val="0"/>
      <w:marTop w:val="0"/>
      <w:marBottom w:val="0"/>
      <w:divBdr>
        <w:top w:val="none" w:sz="0" w:space="0" w:color="auto"/>
        <w:left w:val="none" w:sz="0" w:space="0" w:color="auto"/>
        <w:bottom w:val="none" w:sz="0" w:space="0" w:color="auto"/>
        <w:right w:val="none" w:sz="0" w:space="0" w:color="auto"/>
      </w:divBdr>
    </w:div>
    <w:div w:id="116947565">
      <w:bodyDiv w:val="1"/>
      <w:marLeft w:val="0"/>
      <w:marRight w:val="0"/>
      <w:marTop w:val="0"/>
      <w:marBottom w:val="0"/>
      <w:divBdr>
        <w:top w:val="none" w:sz="0" w:space="0" w:color="auto"/>
        <w:left w:val="none" w:sz="0" w:space="0" w:color="auto"/>
        <w:bottom w:val="none" w:sz="0" w:space="0" w:color="auto"/>
        <w:right w:val="none" w:sz="0" w:space="0" w:color="auto"/>
      </w:divBdr>
    </w:div>
    <w:div w:id="123741046">
      <w:bodyDiv w:val="1"/>
      <w:marLeft w:val="0"/>
      <w:marRight w:val="0"/>
      <w:marTop w:val="0"/>
      <w:marBottom w:val="0"/>
      <w:divBdr>
        <w:top w:val="none" w:sz="0" w:space="0" w:color="auto"/>
        <w:left w:val="none" w:sz="0" w:space="0" w:color="auto"/>
        <w:bottom w:val="none" w:sz="0" w:space="0" w:color="auto"/>
        <w:right w:val="none" w:sz="0" w:space="0" w:color="auto"/>
      </w:divBdr>
    </w:div>
    <w:div w:id="136731818">
      <w:bodyDiv w:val="1"/>
      <w:marLeft w:val="0"/>
      <w:marRight w:val="0"/>
      <w:marTop w:val="0"/>
      <w:marBottom w:val="0"/>
      <w:divBdr>
        <w:top w:val="none" w:sz="0" w:space="0" w:color="auto"/>
        <w:left w:val="none" w:sz="0" w:space="0" w:color="auto"/>
        <w:bottom w:val="none" w:sz="0" w:space="0" w:color="auto"/>
        <w:right w:val="none" w:sz="0" w:space="0" w:color="auto"/>
      </w:divBdr>
    </w:div>
    <w:div w:id="141391299">
      <w:bodyDiv w:val="1"/>
      <w:marLeft w:val="0"/>
      <w:marRight w:val="0"/>
      <w:marTop w:val="0"/>
      <w:marBottom w:val="0"/>
      <w:divBdr>
        <w:top w:val="none" w:sz="0" w:space="0" w:color="auto"/>
        <w:left w:val="none" w:sz="0" w:space="0" w:color="auto"/>
        <w:bottom w:val="none" w:sz="0" w:space="0" w:color="auto"/>
        <w:right w:val="none" w:sz="0" w:space="0" w:color="auto"/>
      </w:divBdr>
    </w:div>
    <w:div w:id="159857135">
      <w:bodyDiv w:val="1"/>
      <w:marLeft w:val="0"/>
      <w:marRight w:val="0"/>
      <w:marTop w:val="0"/>
      <w:marBottom w:val="0"/>
      <w:divBdr>
        <w:top w:val="none" w:sz="0" w:space="0" w:color="auto"/>
        <w:left w:val="none" w:sz="0" w:space="0" w:color="auto"/>
        <w:bottom w:val="none" w:sz="0" w:space="0" w:color="auto"/>
        <w:right w:val="none" w:sz="0" w:space="0" w:color="auto"/>
      </w:divBdr>
    </w:div>
    <w:div w:id="198124281">
      <w:bodyDiv w:val="1"/>
      <w:marLeft w:val="0"/>
      <w:marRight w:val="0"/>
      <w:marTop w:val="0"/>
      <w:marBottom w:val="0"/>
      <w:divBdr>
        <w:top w:val="none" w:sz="0" w:space="0" w:color="auto"/>
        <w:left w:val="none" w:sz="0" w:space="0" w:color="auto"/>
        <w:bottom w:val="none" w:sz="0" w:space="0" w:color="auto"/>
        <w:right w:val="none" w:sz="0" w:space="0" w:color="auto"/>
      </w:divBdr>
    </w:div>
    <w:div w:id="213590191">
      <w:bodyDiv w:val="1"/>
      <w:marLeft w:val="0"/>
      <w:marRight w:val="0"/>
      <w:marTop w:val="0"/>
      <w:marBottom w:val="0"/>
      <w:divBdr>
        <w:top w:val="none" w:sz="0" w:space="0" w:color="auto"/>
        <w:left w:val="none" w:sz="0" w:space="0" w:color="auto"/>
        <w:bottom w:val="none" w:sz="0" w:space="0" w:color="auto"/>
        <w:right w:val="none" w:sz="0" w:space="0" w:color="auto"/>
      </w:divBdr>
    </w:div>
    <w:div w:id="215556160">
      <w:bodyDiv w:val="1"/>
      <w:marLeft w:val="0"/>
      <w:marRight w:val="0"/>
      <w:marTop w:val="0"/>
      <w:marBottom w:val="0"/>
      <w:divBdr>
        <w:top w:val="none" w:sz="0" w:space="0" w:color="auto"/>
        <w:left w:val="none" w:sz="0" w:space="0" w:color="auto"/>
        <w:bottom w:val="none" w:sz="0" w:space="0" w:color="auto"/>
        <w:right w:val="none" w:sz="0" w:space="0" w:color="auto"/>
      </w:divBdr>
    </w:div>
    <w:div w:id="252906868">
      <w:bodyDiv w:val="1"/>
      <w:marLeft w:val="0"/>
      <w:marRight w:val="0"/>
      <w:marTop w:val="0"/>
      <w:marBottom w:val="0"/>
      <w:divBdr>
        <w:top w:val="none" w:sz="0" w:space="0" w:color="auto"/>
        <w:left w:val="none" w:sz="0" w:space="0" w:color="auto"/>
        <w:bottom w:val="none" w:sz="0" w:space="0" w:color="auto"/>
        <w:right w:val="none" w:sz="0" w:space="0" w:color="auto"/>
      </w:divBdr>
    </w:div>
    <w:div w:id="367609474">
      <w:bodyDiv w:val="1"/>
      <w:marLeft w:val="0"/>
      <w:marRight w:val="0"/>
      <w:marTop w:val="0"/>
      <w:marBottom w:val="0"/>
      <w:divBdr>
        <w:top w:val="none" w:sz="0" w:space="0" w:color="auto"/>
        <w:left w:val="none" w:sz="0" w:space="0" w:color="auto"/>
        <w:bottom w:val="none" w:sz="0" w:space="0" w:color="auto"/>
        <w:right w:val="none" w:sz="0" w:space="0" w:color="auto"/>
      </w:divBdr>
    </w:div>
    <w:div w:id="401023832">
      <w:bodyDiv w:val="1"/>
      <w:marLeft w:val="0"/>
      <w:marRight w:val="0"/>
      <w:marTop w:val="0"/>
      <w:marBottom w:val="0"/>
      <w:divBdr>
        <w:top w:val="none" w:sz="0" w:space="0" w:color="auto"/>
        <w:left w:val="none" w:sz="0" w:space="0" w:color="auto"/>
        <w:bottom w:val="none" w:sz="0" w:space="0" w:color="auto"/>
        <w:right w:val="none" w:sz="0" w:space="0" w:color="auto"/>
      </w:divBdr>
    </w:div>
    <w:div w:id="474496378">
      <w:bodyDiv w:val="1"/>
      <w:marLeft w:val="0"/>
      <w:marRight w:val="0"/>
      <w:marTop w:val="0"/>
      <w:marBottom w:val="0"/>
      <w:divBdr>
        <w:top w:val="none" w:sz="0" w:space="0" w:color="auto"/>
        <w:left w:val="none" w:sz="0" w:space="0" w:color="auto"/>
        <w:bottom w:val="none" w:sz="0" w:space="0" w:color="auto"/>
        <w:right w:val="none" w:sz="0" w:space="0" w:color="auto"/>
      </w:divBdr>
    </w:div>
    <w:div w:id="519706946">
      <w:bodyDiv w:val="1"/>
      <w:marLeft w:val="0"/>
      <w:marRight w:val="0"/>
      <w:marTop w:val="0"/>
      <w:marBottom w:val="0"/>
      <w:divBdr>
        <w:top w:val="none" w:sz="0" w:space="0" w:color="auto"/>
        <w:left w:val="none" w:sz="0" w:space="0" w:color="auto"/>
        <w:bottom w:val="none" w:sz="0" w:space="0" w:color="auto"/>
        <w:right w:val="none" w:sz="0" w:space="0" w:color="auto"/>
      </w:divBdr>
    </w:div>
    <w:div w:id="524439998">
      <w:bodyDiv w:val="1"/>
      <w:marLeft w:val="0"/>
      <w:marRight w:val="0"/>
      <w:marTop w:val="0"/>
      <w:marBottom w:val="0"/>
      <w:divBdr>
        <w:top w:val="none" w:sz="0" w:space="0" w:color="auto"/>
        <w:left w:val="none" w:sz="0" w:space="0" w:color="auto"/>
        <w:bottom w:val="none" w:sz="0" w:space="0" w:color="auto"/>
        <w:right w:val="none" w:sz="0" w:space="0" w:color="auto"/>
      </w:divBdr>
    </w:div>
    <w:div w:id="544870070">
      <w:bodyDiv w:val="1"/>
      <w:marLeft w:val="0"/>
      <w:marRight w:val="0"/>
      <w:marTop w:val="0"/>
      <w:marBottom w:val="0"/>
      <w:divBdr>
        <w:top w:val="none" w:sz="0" w:space="0" w:color="auto"/>
        <w:left w:val="none" w:sz="0" w:space="0" w:color="auto"/>
        <w:bottom w:val="none" w:sz="0" w:space="0" w:color="auto"/>
        <w:right w:val="none" w:sz="0" w:space="0" w:color="auto"/>
      </w:divBdr>
    </w:div>
    <w:div w:id="661273229">
      <w:bodyDiv w:val="1"/>
      <w:marLeft w:val="0"/>
      <w:marRight w:val="0"/>
      <w:marTop w:val="0"/>
      <w:marBottom w:val="0"/>
      <w:divBdr>
        <w:top w:val="none" w:sz="0" w:space="0" w:color="auto"/>
        <w:left w:val="none" w:sz="0" w:space="0" w:color="auto"/>
        <w:bottom w:val="none" w:sz="0" w:space="0" w:color="auto"/>
        <w:right w:val="none" w:sz="0" w:space="0" w:color="auto"/>
      </w:divBdr>
    </w:div>
    <w:div w:id="661928580">
      <w:bodyDiv w:val="1"/>
      <w:marLeft w:val="0"/>
      <w:marRight w:val="0"/>
      <w:marTop w:val="0"/>
      <w:marBottom w:val="0"/>
      <w:divBdr>
        <w:top w:val="none" w:sz="0" w:space="0" w:color="auto"/>
        <w:left w:val="none" w:sz="0" w:space="0" w:color="auto"/>
        <w:bottom w:val="none" w:sz="0" w:space="0" w:color="auto"/>
        <w:right w:val="none" w:sz="0" w:space="0" w:color="auto"/>
      </w:divBdr>
    </w:div>
    <w:div w:id="684526153">
      <w:bodyDiv w:val="1"/>
      <w:marLeft w:val="0"/>
      <w:marRight w:val="0"/>
      <w:marTop w:val="0"/>
      <w:marBottom w:val="0"/>
      <w:divBdr>
        <w:top w:val="none" w:sz="0" w:space="0" w:color="auto"/>
        <w:left w:val="none" w:sz="0" w:space="0" w:color="auto"/>
        <w:bottom w:val="none" w:sz="0" w:space="0" w:color="auto"/>
        <w:right w:val="none" w:sz="0" w:space="0" w:color="auto"/>
      </w:divBdr>
    </w:div>
    <w:div w:id="748159321">
      <w:bodyDiv w:val="1"/>
      <w:marLeft w:val="0"/>
      <w:marRight w:val="0"/>
      <w:marTop w:val="0"/>
      <w:marBottom w:val="0"/>
      <w:divBdr>
        <w:top w:val="none" w:sz="0" w:space="0" w:color="auto"/>
        <w:left w:val="none" w:sz="0" w:space="0" w:color="auto"/>
        <w:bottom w:val="none" w:sz="0" w:space="0" w:color="auto"/>
        <w:right w:val="none" w:sz="0" w:space="0" w:color="auto"/>
      </w:divBdr>
      <w:divsChild>
        <w:div w:id="1096294640">
          <w:marLeft w:val="0"/>
          <w:marRight w:val="0"/>
          <w:marTop w:val="0"/>
          <w:marBottom w:val="0"/>
          <w:divBdr>
            <w:top w:val="none" w:sz="0" w:space="0" w:color="auto"/>
            <w:left w:val="none" w:sz="0" w:space="0" w:color="auto"/>
            <w:bottom w:val="none" w:sz="0" w:space="0" w:color="auto"/>
            <w:right w:val="none" w:sz="0" w:space="0" w:color="auto"/>
          </w:divBdr>
          <w:divsChild>
            <w:div w:id="1208495656">
              <w:marLeft w:val="0"/>
              <w:marRight w:val="0"/>
              <w:marTop w:val="0"/>
              <w:marBottom w:val="0"/>
              <w:divBdr>
                <w:top w:val="none" w:sz="0" w:space="0" w:color="auto"/>
                <w:left w:val="none" w:sz="0" w:space="0" w:color="auto"/>
                <w:bottom w:val="none" w:sz="0" w:space="0" w:color="auto"/>
                <w:right w:val="none" w:sz="0" w:space="0" w:color="auto"/>
              </w:divBdr>
              <w:divsChild>
                <w:div w:id="184470882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134205915">
          <w:marLeft w:val="0"/>
          <w:marRight w:val="0"/>
          <w:marTop w:val="0"/>
          <w:marBottom w:val="0"/>
          <w:divBdr>
            <w:top w:val="none" w:sz="0" w:space="0" w:color="auto"/>
            <w:left w:val="none" w:sz="0" w:space="0" w:color="auto"/>
            <w:bottom w:val="none" w:sz="0" w:space="0" w:color="auto"/>
            <w:right w:val="none" w:sz="0" w:space="0" w:color="auto"/>
          </w:divBdr>
          <w:divsChild>
            <w:div w:id="168574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5435">
      <w:bodyDiv w:val="1"/>
      <w:marLeft w:val="0"/>
      <w:marRight w:val="0"/>
      <w:marTop w:val="0"/>
      <w:marBottom w:val="0"/>
      <w:divBdr>
        <w:top w:val="none" w:sz="0" w:space="0" w:color="auto"/>
        <w:left w:val="none" w:sz="0" w:space="0" w:color="auto"/>
        <w:bottom w:val="none" w:sz="0" w:space="0" w:color="auto"/>
        <w:right w:val="none" w:sz="0" w:space="0" w:color="auto"/>
      </w:divBdr>
    </w:div>
    <w:div w:id="800732157">
      <w:bodyDiv w:val="1"/>
      <w:marLeft w:val="0"/>
      <w:marRight w:val="0"/>
      <w:marTop w:val="0"/>
      <w:marBottom w:val="0"/>
      <w:divBdr>
        <w:top w:val="none" w:sz="0" w:space="0" w:color="auto"/>
        <w:left w:val="none" w:sz="0" w:space="0" w:color="auto"/>
        <w:bottom w:val="none" w:sz="0" w:space="0" w:color="auto"/>
        <w:right w:val="none" w:sz="0" w:space="0" w:color="auto"/>
      </w:divBdr>
    </w:div>
    <w:div w:id="859856129">
      <w:bodyDiv w:val="1"/>
      <w:marLeft w:val="0"/>
      <w:marRight w:val="0"/>
      <w:marTop w:val="0"/>
      <w:marBottom w:val="0"/>
      <w:divBdr>
        <w:top w:val="none" w:sz="0" w:space="0" w:color="auto"/>
        <w:left w:val="none" w:sz="0" w:space="0" w:color="auto"/>
        <w:bottom w:val="none" w:sz="0" w:space="0" w:color="auto"/>
        <w:right w:val="none" w:sz="0" w:space="0" w:color="auto"/>
      </w:divBdr>
    </w:div>
    <w:div w:id="1251768439">
      <w:bodyDiv w:val="1"/>
      <w:marLeft w:val="0"/>
      <w:marRight w:val="0"/>
      <w:marTop w:val="0"/>
      <w:marBottom w:val="0"/>
      <w:divBdr>
        <w:top w:val="none" w:sz="0" w:space="0" w:color="auto"/>
        <w:left w:val="none" w:sz="0" w:space="0" w:color="auto"/>
        <w:bottom w:val="none" w:sz="0" w:space="0" w:color="auto"/>
        <w:right w:val="none" w:sz="0" w:space="0" w:color="auto"/>
      </w:divBdr>
    </w:div>
    <w:div w:id="1254508893">
      <w:bodyDiv w:val="1"/>
      <w:marLeft w:val="0"/>
      <w:marRight w:val="0"/>
      <w:marTop w:val="0"/>
      <w:marBottom w:val="0"/>
      <w:divBdr>
        <w:top w:val="none" w:sz="0" w:space="0" w:color="auto"/>
        <w:left w:val="none" w:sz="0" w:space="0" w:color="auto"/>
        <w:bottom w:val="none" w:sz="0" w:space="0" w:color="auto"/>
        <w:right w:val="none" w:sz="0" w:space="0" w:color="auto"/>
      </w:divBdr>
    </w:div>
    <w:div w:id="1278024824">
      <w:bodyDiv w:val="1"/>
      <w:marLeft w:val="0"/>
      <w:marRight w:val="0"/>
      <w:marTop w:val="0"/>
      <w:marBottom w:val="0"/>
      <w:divBdr>
        <w:top w:val="none" w:sz="0" w:space="0" w:color="auto"/>
        <w:left w:val="none" w:sz="0" w:space="0" w:color="auto"/>
        <w:bottom w:val="none" w:sz="0" w:space="0" w:color="auto"/>
        <w:right w:val="none" w:sz="0" w:space="0" w:color="auto"/>
      </w:divBdr>
    </w:div>
    <w:div w:id="1283030397">
      <w:bodyDiv w:val="1"/>
      <w:marLeft w:val="0"/>
      <w:marRight w:val="0"/>
      <w:marTop w:val="0"/>
      <w:marBottom w:val="0"/>
      <w:divBdr>
        <w:top w:val="none" w:sz="0" w:space="0" w:color="auto"/>
        <w:left w:val="none" w:sz="0" w:space="0" w:color="auto"/>
        <w:bottom w:val="none" w:sz="0" w:space="0" w:color="auto"/>
        <w:right w:val="none" w:sz="0" w:space="0" w:color="auto"/>
      </w:divBdr>
    </w:div>
    <w:div w:id="1312247162">
      <w:bodyDiv w:val="1"/>
      <w:marLeft w:val="0"/>
      <w:marRight w:val="0"/>
      <w:marTop w:val="0"/>
      <w:marBottom w:val="0"/>
      <w:divBdr>
        <w:top w:val="none" w:sz="0" w:space="0" w:color="auto"/>
        <w:left w:val="none" w:sz="0" w:space="0" w:color="auto"/>
        <w:bottom w:val="none" w:sz="0" w:space="0" w:color="auto"/>
        <w:right w:val="none" w:sz="0" w:space="0" w:color="auto"/>
      </w:divBdr>
    </w:div>
    <w:div w:id="1314796021">
      <w:bodyDiv w:val="1"/>
      <w:marLeft w:val="0"/>
      <w:marRight w:val="0"/>
      <w:marTop w:val="0"/>
      <w:marBottom w:val="0"/>
      <w:divBdr>
        <w:top w:val="none" w:sz="0" w:space="0" w:color="auto"/>
        <w:left w:val="none" w:sz="0" w:space="0" w:color="auto"/>
        <w:bottom w:val="none" w:sz="0" w:space="0" w:color="auto"/>
        <w:right w:val="none" w:sz="0" w:space="0" w:color="auto"/>
      </w:divBdr>
    </w:div>
    <w:div w:id="1391492129">
      <w:bodyDiv w:val="1"/>
      <w:marLeft w:val="0"/>
      <w:marRight w:val="0"/>
      <w:marTop w:val="0"/>
      <w:marBottom w:val="0"/>
      <w:divBdr>
        <w:top w:val="none" w:sz="0" w:space="0" w:color="auto"/>
        <w:left w:val="none" w:sz="0" w:space="0" w:color="auto"/>
        <w:bottom w:val="none" w:sz="0" w:space="0" w:color="auto"/>
        <w:right w:val="none" w:sz="0" w:space="0" w:color="auto"/>
      </w:divBdr>
    </w:div>
    <w:div w:id="1400591065">
      <w:bodyDiv w:val="1"/>
      <w:marLeft w:val="0"/>
      <w:marRight w:val="0"/>
      <w:marTop w:val="0"/>
      <w:marBottom w:val="0"/>
      <w:divBdr>
        <w:top w:val="none" w:sz="0" w:space="0" w:color="auto"/>
        <w:left w:val="none" w:sz="0" w:space="0" w:color="auto"/>
        <w:bottom w:val="none" w:sz="0" w:space="0" w:color="auto"/>
        <w:right w:val="none" w:sz="0" w:space="0" w:color="auto"/>
      </w:divBdr>
    </w:div>
    <w:div w:id="1473206748">
      <w:bodyDiv w:val="1"/>
      <w:marLeft w:val="0"/>
      <w:marRight w:val="0"/>
      <w:marTop w:val="0"/>
      <w:marBottom w:val="0"/>
      <w:divBdr>
        <w:top w:val="none" w:sz="0" w:space="0" w:color="auto"/>
        <w:left w:val="none" w:sz="0" w:space="0" w:color="auto"/>
        <w:bottom w:val="none" w:sz="0" w:space="0" w:color="auto"/>
        <w:right w:val="none" w:sz="0" w:space="0" w:color="auto"/>
      </w:divBdr>
    </w:div>
    <w:div w:id="1479348657">
      <w:bodyDiv w:val="1"/>
      <w:marLeft w:val="0"/>
      <w:marRight w:val="0"/>
      <w:marTop w:val="0"/>
      <w:marBottom w:val="0"/>
      <w:divBdr>
        <w:top w:val="none" w:sz="0" w:space="0" w:color="auto"/>
        <w:left w:val="none" w:sz="0" w:space="0" w:color="auto"/>
        <w:bottom w:val="none" w:sz="0" w:space="0" w:color="auto"/>
        <w:right w:val="none" w:sz="0" w:space="0" w:color="auto"/>
      </w:divBdr>
      <w:divsChild>
        <w:div w:id="410738590">
          <w:marLeft w:val="0"/>
          <w:marRight w:val="0"/>
          <w:marTop w:val="0"/>
          <w:marBottom w:val="0"/>
          <w:divBdr>
            <w:top w:val="none" w:sz="0" w:space="0" w:color="auto"/>
            <w:left w:val="none" w:sz="0" w:space="0" w:color="auto"/>
            <w:bottom w:val="none" w:sz="0" w:space="0" w:color="auto"/>
            <w:right w:val="none" w:sz="0" w:space="0" w:color="auto"/>
          </w:divBdr>
          <w:divsChild>
            <w:div w:id="1512836107">
              <w:marLeft w:val="0"/>
              <w:marRight w:val="0"/>
              <w:marTop w:val="0"/>
              <w:marBottom w:val="0"/>
              <w:divBdr>
                <w:top w:val="none" w:sz="0" w:space="0" w:color="auto"/>
                <w:left w:val="none" w:sz="0" w:space="0" w:color="auto"/>
                <w:bottom w:val="none" w:sz="0" w:space="0" w:color="auto"/>
                <w:right w:val="none" w:sz="0" w:space="0" w:color="auto"/>
              </w:divBdr>
            </w:div>
          </w:divsChild>
        </w:div>
        <w:div w:id="1679888580">
          <w:marLeft w:val="0"/>
          <w:marRight w:val="0"/>
          <w:marTop w:val="0"/>
          <w:marBottom w:val="0"/>
          <w:divBdr>
            <w:top w:val="none" w:sz="0" w:space="0" w:color="auto"/>
            <w:left w:val="none" w:sz="0" w:space="0" w:color="auto"/>
            <w:bottom w:val="none" w:sz="0" w:space="0" w:color="auto"/>
            <w:right w:val="none" w:sz="0" w:space="0" w:color="auto"/>
          </w:divBdr>
          <w:divsChild>
            <w:div w:id="90780481">
              <w:marLeft w:val="0"/>
              <w:marRight w:val="0"/>
              <w:marTop w:val="0"/>
              <w:marBottom w:val="0"/>
              <w:divBdr>
                <w:top w:val="none" w:sz="0" w:space="0" w:color="auto"/>
                <w:left w:val="none" w:sz="0" w:space="0" w:color="auto"/>
                <w:bottom w:val="none" w:sz="0" w:space="0" w:color="auto"/>
                <w:right w:val="none" w:sz="0" w:space="0" w:color="auto"/>
              </w:divBdr>
              <w:divsChild>
                <w:div w:id="34636913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1487436743">
      <w:bodyDiv w:val="1"/>
      <w:marLeft w:val="0"/>
      <w:marRight w:val="0"/>
      <w:marTop w:val="0"/>
      <w:marBottom w:val="0"/>
      <w:divBdr>
        <w:top w:val="none" w:sz="0" w:space="0" w:color="auto"/>
        <w:left w:val="none" w:sz="0" w:space="0" w:color="auto"/>
        <w:bottom w:val="none" w:sz="0" w:space="0" w:color="auto"/>
        <w:right w:val="none" w:sz="0" w:space="0" w:color="auto"/>
      </w:divBdr>
    </w:div>
    <w:div w:id="1534924889">
      <w:bodyDiv w:val="1"/>
      <w:marLeft w:val="0"/>
      <w:marRight w:val="0"/>
      <w:marTop w:val="0"/>
      <w:marBottom w:val="0"/>
      <w:divBdr>
        <w:top w:val="none" w:sz="0" w:space="0" w:color="auto"/>
        <w:left w:val="none" w:sz="0" w:space="0" w:color="auto"/>
        <w:bottom w:val="none" w:sz="0" w:space="0" w:color="auto"/>
        <w:right w:val="none" w:sz="0" w:space="0" w:color="auto"/>
      </w:divBdr>
    </w:div>
    <w:div w:id="1594316961">
      <w:bodyDiv w:val="1"/>
      <w:marLeft w:val="0"/>
      <w:marRight w:val="0"/>
      <w:marTop w:val="0"/>
      <w:marBottom w:val="0"/>
      <w:divBdr>
        <w:top w:val="none" w:sz="0" w:space="0" w:color="auto"/>
        <w:left w:val="none" w:sz="0" w:space="0" w:color="auto"/>
        <w:bottom w:val="none" w:sz="0" w:space="0" w:color="auto"/>
        <w:right w:val="none" w:sz="0" w:space="0" w:color="auto"/>
      </w:divBdr>
    </w:div>
    <w:div w:id="1612130288">
      <w:bodyDiv w:val="1"/>
      <w:marLeft w:val="0"/>
      <w:marRight w:val="0"/>
      <w:marTop w:val="0"/>
      <w:marBottom w:val="0"/>
      <w:divBdr>
        <w:top w:val="none" w:sz="0" w:space="0" w:color="auto"/>
        <w:left w:val="none" w:sz="0" w:space="0" w:color="auto"/>
        <w:bottom w:val="none" w:sz="0" w:space="0" w:color="auto"/>
        <w:right w:val="none" w:sz="0" w:space="0" w:color="auto"/>
      </w:divBdr>
    </w:div>
    <w:div w:id="1616134076">
      <w:bodyDiv w:val="1"/>
      <w:marLeft w:val="0"/>
      <w:marRight w:val="0"/>
      <w:marTop w:val="0"/>
      <w:marBottom w:val="0"/>
      <w:divBdr>
        <w:top w:val="none" w:sz="0" w:space="0" w:color="auto"/>
        <w:left w:val="none" w:sz="0" w:space="0" w:color="auto"/>
        <w:bottom w:val="none" w:sz="0" w:space="0" w:color="auto"/>
        <w:right w:val="none" w:sz="0" w:space="0" w:color="auto"/>
      </w:divBdr>
    </w:div>
    <w:div w:id="1624071067">
      <w:bodyDiv w:val="1"/>
      <w:marLeft w:val="0"/>
      <w:marRight w:val="0"/>
      <w:marTop w:val="0"/>
      <w:marBottom w:val="0"/>
      <w:divBdr>
        <w:top w:val="none" w:sz="0" w:space="0" w:color="auto"/>
        <w:left w:val="none" w:sz="0" w:space="0" w:color="auto"/>
        <w:bottom w:val="none" w:sz="0" w:space="0" w:color="auto"/>
        <w:right w:val="none" w:sz="0" w:space="0" w:color="auto"/>
      </w:divBdr>
    </w:div>
    <w:div w:id="1632054144">
      <w:bodyDiv w:val="1"/>
      <w:marLeft w:val="0"/>
      <w:marRight w:val="0"/>
      <w:marTop w:val="0"/>
      <w:marBottom w:val="0"/>
      <w:divBdr>
        <w:top w:val="none" w:sz="0" w:space="0" w:color="auto"/>
        <w:left w:val="none" w:sz="0" w:space="0" w:color="auto"/>
        <w:bottom w:val="none" w:sz="0" w:space="0" w:color="auto"/>
        <w:right w:val="none" w:sz="0" w:space="0" w:color="auto"/>
      </w:divBdr>
    </w:div>
    <w:div w:id="1710763340">
      <w:bodyDiv w:val="1"/>
      <w:marLeft w:val="0"/>
      <w:marRight w:val="0"/>
      <w:marTop w:val="0"/>
      <w:marBottom w:val="0"/>
      <w:divBdr>
        <w:top w:val="none" w:sz="0" w:space="0" w:color="auto"/>
        <w:left w:val="none" w:sz="0" w:space="0" w:color="auto"/>
        <w:bottom w:val="none" w:sz="0" w:space="0" w:color="auto"/>
        <w:right w:val="none" w:sz="0" w:space="0" w:color="auto"/>
      </w:divBdr>
    </w:div>
    <w:div w:id="1759863560">
      <w:bodyDiv w:val="1"/>
      <w:marLeft w:val="0"/>
      <w:marRight w:val="0"/>
      <w:marTop w:val="0"/>
      <w:marBottom w:val="0"/>
      <w:divBdr>
        <w:top w:val="none" w:sz="0" w:space="0" w:color="auto"/>
        <w:left w:val="none" w:sz="0" w:space="0" w:color="auto"/>
        <w:bottom w:val="none" w:sz="0" w:space="0" w:color="auto"/>
        <w:right w:val="none" w:sz="0" w:space="0" w:color="auto"/>
      </w:divBdr>
    </w:div>
    <w:div w:id="1793399664">
      <w:bodyDiv w:val="1"/>
      <w:marLeft w:val="0"/>
      <w:marRight w:val="0"/>
      <w:marTop w:val="0"/>
      <w:marBottom w:val="0"/>
      <w:divBdr>
        <w:top w:val="none" w:sz="0" w:space="0" w:color="auto"/>
        <w:left w:val="none" w:sz="0" w:space="0" w:color="auto"/>
        <w:bottom w:val="none" w:sz="0" w:space="0" w:color="auto"/>
        <w:right w:val="none" w:sz="0" w:space="0" w:color="auto"/>
      </w:divBdr>
    </w:div>
    <w:div w:id="1810629917">
      <w:bodyDiv w:val="1"/>
      <w:marLeft w:val="0"/>
      <w:marRight w:val="0"/>
      <w:marTop w:val="0"/>
      <w:marBottom w:val="0"/>
      <w:divBdr>
        <w:top w:val="none" w:sz="0" w:space="0" w:color="auto"/>
        <w:left w:val="none" w:sz="0" w:space="0" w:color="auto"/>
        <w:bottom w:val="none" w:sz="0" w:space="0" w:color="auto"/>
        <w:right w:val="none" w:sz="0" w:space="0" w:color="auto"/>
      </w:divBdr>
    </w:div>
    <w:div w:id="1830051441">
      <w:bodyDiv w:val="1"/>
      <w:marLeft w:val="0"/>
      <w:marRight w:val="0"/>
      <w:marTop w:val="0"/>
      <w:marBottom w:val="0"/>
      <w:divBdr>
        <w:top w:val="none" w:sz="0" w:space="0" w:color="auto"/>
        <w:left w:val="none" w:sz="0" w:space="0" w:color="auto"/>
        <w:bottom w:val="none" w:sz="0" w:space="0" w:color="auto"/>
        <w:right w:val="none" w:sz="0" w:space="0" w:color="auto"/>
      </w:divBdr>
    </w:div>
    <w:div w:id="1852334252">
      <w:bodyDiv w:val="1"/>
      <w:marLeft w:val="0"/>
      <w:marRight w:val="0"/>
      <w:marTop w:val="0"/>
      <w:marBottom w:val="0"/>
      <w:divBdr>
        <w:top w:val="none" w:sz="0" w:space="0" w:color="auto"/>
        <w:left w:val="none" w:sz="0" w:space="0" w:color="auto"/>
        <w:bottom w:val="none" w:sz="0" w:space="0" w:color="auto"/>
        <w:right w:val="none" w:sz="0" w:space="0" w:color="auto"/>
      </w:divBdr>
    </w:div>
    <w:div w:id="1956138254">
      <w:bodyDiv w:val="1"/>
      <w:marLeft w:val="0"/>
      <w:marRight w:val="0"/>
      <w:marTop w:val="0"/>
      <w:marBottom w:val="0"/>
      <w:divBdr>
        <w:top w:val="none" w:sz="0" w:space="0" w:color="auto"/>
        <w:left w:val="none" w:sz="0" w:space="0" w:color="auto"/>
        <w:bottom w:val="none" w:sz="0" w:space="0" w:color="auto"/>
        <w:right w:val="none" w:sz="0" w:space="0" w:color="auto"/>
      </w:divBdr>
    </w:div>
    <w:div w:id="1957518178">
      <w:bodyDiv w:val="1"/>
      <w:marLeft w:val="0"/>
      <w:marRight w:val="0"/>
      <w:marTop w:val="0"/>
      <w:marBottom w:val="0"/>
      <w:divBdr>
        <w:top w:val="none" w:sz="0" w:space="0" w:color="auto"/>
        <w:left w:val="none" w:sz="0" w:space="0" w:color="auto"/>
        <w:bottom w:val="none" w:sz="0" w:space="0" w:color="auto"/>
        <w:right w:val="none" w:sz="0" w:space="0" w:color="auto"/>
      </w:divBdr>
    </w:div>
    <w:div w:id="1967850783">
      <w:bodyDiv w:val="1"/>
      <w:marLeft w:val="0"/>
      <w:marRight w:val="0"/>
      <w:marTop w:val="0"/>
      <w:marBottom w:val="0"/>
      <w:divBdr>
        <w:top w:val="none" w:sz="0" w:space="0" w:color="auto"/>
        <w:left w:val="none" w:sz="0" w:space="0" w:color="auto"/>
        <w:bottom w:val="none" w:sz="0" w:space="0" w:color="auto"/>
        <w:right w:val="none" w:sz="0" w:space="0" w:color="auto"/>
      </w:divBdr>
    </w:div>
    <w:div w:id="2029527117">
      <w:bodyDiv w:val="1"/>
      <w:marLeft w:val="0"/>
      <w:marRight w:val="0"/>
      <w:marTop w:val="0"/>
      <w:marBottom w:val="0"/>
      <w:divBdr>
        <w:top w:val="none" w:sz="0" w:space="0" w:color="auto"/>
        <w:left w:val="none" w:sz="0" w:space="0" w:color="auto"/>
        <w:bottom w:val="none" w:sz="0" w:space="0" w:color="auto"/>
        <w:right w:val="none" w:sz="0" w:space="0" w:color="auto"/>
      </w:divBdr>
    </w:div>
    <w:div w:id="2039314759">
      <w:bodyDiv w:val="1"/>
      <w:marLeft w:val="0"/>
      <w:marRight w:val="0"/>
      <w:marTop w:val="0"/>
      <w:marBottom w:val="0"/>
      <w:divBdr>
        <w:top w:val="none" w:sz="0" w:space="0" w:color="auto"/>
        <w:left w:val="none" w:sz="0" w:space="0" w:color="auto"/>
        <w:bottom w:val="none" w:sz="0" w:space="0" w:color="auto"/>
        <w:right w:val="none" w:sz="0" w:space="0" w:color="auto"/>
      </w:divBdr>
    </w:div>
    <w:div w:id="2088528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th.Hannah\Downloads\Sands%20Word%20Document%20Master%20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6a69286e-3a0f-4514-8e6a-d52eaedbfaa6">
      <UserInfo>
        <DisplayName/>
        <AccountId xsi:nil="true"/>
        <AccountType/>
      </UserInfo>
    </SharedWithUsers>
    <MediaLengthInSeconds xmlns="decc3fb2-1701-467d-a435-015669369fe1" xsi:nil="true"/>
    <lcf76f155ced4ddcb4097134ff3c332f xmlns="decc3fb2-1701-467d-a435-015669369fe1">
      <Terms xmlns="http://schemas.microsoft.com/office/infopath/2007/PartnerControls"/>
    </lcf76f155ced4ddcb4097134ff3c332f>
    <TaxCatchAll xmlns="6a69286e-3a0f-4514-8e6a-d52eaedbfaa6" xsi:nil="true"/>
  </documentManagement>
</p:properti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824D9B587DCED1439AB4EB5B8E5F4B87" ma:contentTypeVersion="15" ma:contentTypeDescription="Create a new document." ma:contentTypeScope="" ma:versionID="81f38c02bab4cd09313768b5b9d52901">
  <xsd:schema xmlns:xsd="http://www.w3.org/2001/XMLSchema" xmlns:xs="http://www.w3.org/2001/XMLSchema" xmlns:p="http://schemas.microsoft.com/office/2006/metadata/properties" xmlns:ns2="decc3fb2-1701-467d-a435-015669369fe1" xmlns:ns3="6a69286e-3a0f-4514-8e6a-d52eaedbfaa6" targetNamespace="http://schemas.microsoft.com/office/2006/metadata/properties" ma:root="true" ma:fieldsID="40848ae5a4fcf1bb11aed4c5f8922221" ns2:_="" ns3:_="">
    <xsd:import namespace="decc3fb2-1701-467d-a435-015669369fe1"/>
    <xsd:import namespace="6a69286e-3a0f-4514-8e6a-d52eaedbfaa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cc3fb2-1701-467d-a435-015669369f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dfa9284-6e1a-4941-913e-781613876be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69286e-3a0f-4514-8e6a-d52eaedbfaa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4568d140-858d-41eb-bc8f-4996306a9614}" ma:internalName="TaxCatchAll" ma:showField="CatchAllData" ma:web="6a69286e-3a0f-4514-8e6a-d52eaedbfa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6812FB-DC8D-0540-814E-62FD567AA9D3}">
  <ds:schemaRefs>
    <ds:schemaRef ds:uri="http://schemas.openxmlformats.org/officeDocument/2006/bibliography"/>
  </ds:schemaRefs>
</ds:datastoreItem>
</file>

<file path=customXml/itemProps2.xml><?xml version="1.0" encoding="utf-8"?>
<ds:datastoreItem xmlns:ds="http://schemas.openxmlformats.org/officeDocument/2006/customXml" ds:itemID="{65327C89-43E6-2D49-92F0-26B3169FFB22}">
  <ds:schemaRefs>
    <ds:schemaRef ds:uri="http://schemas.microsoft.com/sharepoint/v3/contenttype/forms"/>
  </ds:schemaRefs>
</ds:datastoreItem>
</file>

<file path=customXml/itemProps3.xml><?xml version="1.0" encoding="utf-8"?>
<ds:datastoreItem xmlns:ds="http://schemas.openxmlformats.org/officeDocument/2006/customXml" ds:itemID="{C785CB50-B72B-4C4B-BF93-5CEC83061497}">
  <ds:schemaRefs>
    <ds:schemaRef ds:uri="http://purl.org/dc/terms/"/>
    <ds:schemaRef ds:uri="6a69286e-3a0f-4514-8e6a-d52eaedbfaa6"/>
    <ds:schemaRef ds:uri="http://www.w3.org/XML/1998/namespace"/>
    <ds:schemaRef ds:uri="http://purl.org/dc/elements/1.1/"/>
    <ds:schemaRef ds:uri="http://schemas.microsoft.com/office/2006/metadata/properties"/>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decc3fb2-1701-467d-a435-015669369fe1"/>
  </ds:schemaRefs>
</ds:datastoreItem>
</file>

<file path=customXml/itemProps4.xml><?xml version="1.0" encoding="utf-8"?>
<ds:datastoreItem xmlns:ds="http://schemas.openxmlformats.org/officeDocument/2006/customXml" ds:itemID="{3B983600-1C2A-A042-8543-A80156E79744}">
  <ds:schemaRefs>
    <ds:schemaRef ds:uri="http://schemas.microsoft.com/office/2006/metadata/longProperties"/>
  </ds:schemaRefs>
</ds:datastoreItem>
</file>

<file path=customXml/itemProps5.xml><?xml version="1.0" encoding="utf-8"?>
<ds:datastoreItem xmlns:ds="http://schemas.openxmlformats.org/officeDocument/2006/customXml" ds:itemID="{E51322C2-F74C-4A73-9735-4927572C3A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cc3fb2-1701-467d-a435-015669369fe1"/>
    <ds:schemaRef ds:uri="6a69286e-3a0f-4514-8e6a-d52eaedbfa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Sands Word Document Master 01</Template>
  <TotalTime>1</TotalTime>
  <Pages>27</Pages>
  <Words>4229</Words>
  <Characters>24194</Characters>
  <Application>Microsoft Office Word</Application>
  <DocSecurity>0</DocSecurity>
  <Lines>864</Lines>
  <Paragraphs>394</Paragraphs>
  <ScaleCrop>false</ScaleCrop>
  <Company/>
  <LinksUpToDate>false</LinksUpToDate>
  <CharactersWithSpaces>28029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Hannah</dc:creator>
  <cp:keywords/>
  <dc:description/>
  <cp:lastModifiedBy>Rebecca Ashley</cp:lastModifiedBy>
  <cp:revision>2</cp:revision>
  <cp:lastPrinted>2025-07-29T14:27:00Z</cp:lastPrinted>
  <dcterms:created xsi:type="dcterms:W3CDTF">2025-11-04T08:28:00Z</dcterms:created>
  <dcterms:modified xsi:type="dcterms:W3CDTF">2025-11-04T08:28:00Z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Daniel Lee</vt:lpwstr>
  </property>
  <property fmtid="{D5CDD505-2E9C-101B-9397-08002B2CF9AE}" pid="3" name="Order">
    <vt:lpwstr>10064500.0000000</vt:lpwstr>
  </property>
  <property fmtid="{D5CDD505-2E9C-101B-9397-08002B2CF9AE}" pid="4" name="SharedWithUsers">
    <vt:lpwstr/>
  </property>
  <property fmtid="{D5CDD505-2E9C-101B-9397-08002B2CF9AE}" pid="5" name="ComplianceAssetId">
    <vt:lpwstr/>
  </property>
  <property fmtid="{D5CDD505-2E9C-101B-9397-08002B2CF9AE}" pid="6" name="_ExtendedDescription">
    <vt:lpwstr/>
  </property>
  <property fmtid="{D5CDD505-2E9C-101B-9397-08002B2CF9AE}" pid="7" name="display_urn:schemas-microsoft-com:office:office#Author">
    <vt:lpwstr>Alexis Aggett</vt:lpwstr>
  </property>
  <property fmtid="{D5CDD505-2E9C-101B-9397-08002B2CF9AE}" pid="8" name="ContentTypeId">
    <vt:lpwstr>0x010100824D9B587DCED1439AB4EB5B8E5F4B87</vt:lpwstr>
  </property>
  <property fmtid="{D5CDD505-2E9C-101B-9397-08002B2CF9AE}" pid="9" name="TriggerFlowInfo">
    <vt:lpwstr/>
  </property>
  <property fmtid="{D5CDD505-2E9C-101B-9397-08002B2CF9AE}" pid="10" name="MediaLengthInSeconds">
    <vt:lpwstr/>
  </property>
  <property fmtid="{D5CDD505-2E9C-101B-9397-08002B2CF9AE}" pid="11" name="MediaServiceImageTags">
    <vt:lpwstr/>
  </property>
</Properties>
</file>